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227F4" w14:textId="599A6F1F" w:rsidR="00EB2467" w:rsidRPr="00CC6B35" w:rsidRDefault="00570330">
      <w:pPr>
        <w:spacing w:after="115" w:line="259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9DFCDA" wp14:editId="08E523C8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0251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DF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20390251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A184E" wp14:editId="2C89A1BB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88C4D3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A184E"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    <v:textbox inset="0,0,0,0">
                  <w:txbxContent>
                    <w:p w14:paraId="0688C4D3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7832B67" wp14:editId="4C05F31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6 w 5831993"/>
                              <a:gd name="T3" fmla="*/ 0 h 2592007"/>
                              <a:gd name="T4" fmla="*/ 6 w 5831993"/>
                              <a:gd name="T5" fmla="*/ 3 h 2592007"/>
                              <a:gd name="T6" fmla="*/ 0 w 5831993"/>
                              <a:gd name="T7" fmla="*/ 3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06215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7 w 6695999"/>
                              <a:gd name="T3" fmla="*/ 0 h 2807995"/>
                              <a:gd name="T4" fmla="*/ 7 w 6695999"/>
                              <a:gd name="T5" fmla="*/ 3 h 2807995"/>
                              <a:gd name="T6" fmla="*/ 0 w 6695999"/>
                              <a:gd name="T7" fmla="*/ 3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 w 1295997"/>
                              <a:gd name="T3" fmla="*/ 0 h 863994"/>
                              <a:gd name="T4" fmla="*/ 1 w 1295997"/>
                              <a:gd name="T5" fmla="*/ 1 h 863994"/>
                              <a:gd name="T6" fmla="*/ 0 w 1295997"/>
                              <a:gd name="T7" fmla="*/ 1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 w 3456001"/>
                              <a:gd name="T3" fmla="*/ 0 h 863994"/>
                              <a:gd name="T4" fmla="*/ 3 w 3456001"/>
                              <a:gd name="T5" fmla="*/ 1 h 863994"/>
                              <a:gd name="T6" fmla="*/ 0 w 3456001"/>
                              <a:gd name="T7" fmla="*/ 1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1 w 682282"/>
                              <a:gd name="T3" fmla="*/ 0 h 418922"/>
                              <a:gd name="T4" fmla="*/ 1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1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FD87E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22C6F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832B67"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">
                <v:shape id="Shape 964" o:spid="_x0000_s1029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006215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750FD87E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1022C6F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0B75EC">
        <w:rPr>
          <w:rFonts w:ascii="Arial" w:hAnsi="Arial" w:cs="Arial"/>
          <w:b/>
          <w:color w:val="11306E"/>
          <w:sz w:val="32"/>
          <w:szCs w:val="32"/>
        </w:rPr>
        <w:t>d</w:t>
      </w:r>
      <w:r w:rsidR="00E4298B" w:rsidRPr="000B75EC">
        <w:rPr>
          <w:rFonts w:ascii="Arial" w:hAnsi="Arial" w:cs="Arial"/>
          <w:b/>
          <w:color w:val="11306E"/>
          <w:sz w:val="32"/>
          <w:szCs w:val="32"/>
        </w:rPr>
        <w:t xml:space="preserve">la </w:t>
      </w:r>
      <w:r w:rsidR="00E4298B" w:rsidRPr="00062F9F">
        <w:rPr>
          <w:rFonts w:ascii="Arial" w:hAnsi="Arial" w:cs="Arial"/>
          <w:b/>
          <w:color w:val="11306E"/>
          <w:sz w:val="32"/>
          <w:szCs w:val="32"/>
        </w:rPr>
        <w:t xml:space="preserve">projektów </w:t>
      </w:r>
      <w:r w:rsidR="00E4298B" w:rsidRPr="00CC6B35">
        <w:rPr>
          <w:rFonts w:ascii="Arial" w:hAnsi="Arial" w:cs="Arial"/>
          <w:b/>
          <w:color w:val="1F3864" w:themeColor="accent1" w:themeShade="80"/>
          <w:sz w:val="32"/>
          <w:szCs w:val="32"/>
        </w:rPr>
        <w:t xml:space="preserve">inwestycyjnych </w:t>
      </w:r>
      <w:r w:rsidR="00426703" w:rsidRPr="00CC6B35">
        <w:rPr>
          <w:rFonts w:ascii="Arial" w:hAnsi="Arial" w:cs="Arial"/>
          <w:b/>
          <w:color w:val="11306E"/>
          <w:sz w:val="32"/>
          <w:szCs w:val="32"/>
        </w:rPr>
        <w:t xml:space="preserve">przy ubieganiu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się o wsparcie</w:t>
      </w:r>
      <w:r w:rsidR="00AF7B84" w:rsidRPr="00CC6B35">
        <w:rPr>
          <w:rFonts w:ascii="Arial" w:hAnsi="Arial" w:cs="Arial"/>
          <w:b/>
          <w:color w:val="11306E"/>
          <w:sz w:val="32"/>
          <w:szCs w:val="32"/>
        </w:rPr>
        <w:t xml:space="preserve">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w ramach Funduszy Europejskich dla Pomorza Zachodniego 2021-2027</w:t>
      </w:r>
    </w:p>
    <w:p w14:paraId="0613915D" w14:textId="77777777" w:rsidR="007002F1" w:rsidRPr="00CC6B35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37BC4878" w14:textId="77777777" w:rsidR="00C367DF" w:rsidRPr="00CC6B35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bookmarkStart w:id="1" w:name="_Hlk140747128"/>
      <w:r w:rsidRPr="00CC6B35">
        <w:rPr>
          <w:rFonts w:ascii="Arial" w:hAnsi="Arial" w:cs="Arial"/>
          <w:b/>
          <w:color w:val="1F3864" w:themeColor="accent1" w:themeShade="80"/>
          <w:sz w:val="24"/>
        </w:rPr>
        <w:t>Priorytet 2: Fundusze Europejskie na rzecz zielonego Pomorza Zachodniego</w:t>
      </w:r>
    </w:p>
    <w:p w14:paraId="4D34F976" w14:textId="11C79F5C" w:rsidR="00C367DF" w:rsidRPr="00CC6B35" w:rsidRDefault="0043553B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Działanie </w:t>
      </w:r>
      <w:r w:rsidR="00752BB2" w:rsidRPr="00752BB2">
        <w:rPr>
          <w:rFonts w:ascii="Arial" w:hAnsi="Arial" w:cs="Arial"/>
          <w:b/>
          <w:color w:val="1F3864" w:themeColor="accent1" w:themeShade="80"/>
          <w:sz w:val="24"/>
        </w:rPr>
        <w:t>2.15 Wzmocnienie służb ratownictwa</w:t>
      </w:r>
    </w:p>
    <w:p w14:paraId="7ED5CD06" w14:textId="5342E98F" w:rsidR="00752BB2" w:rsidRDefault="00C367DF" w:rsidP="00752BB2">
      <w:pPr>
        <w:tabs>
          <w:tab w:val="left" w:pos="2777"/>
        </w:tabs>
        <w:spacing w:after="0" w:line="240" w:lineRule="auto"/>
        <w:jc w:val="left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Typ projektu </w:t>
      </w:r>
      <w:bookmarkEnd w:id="1"/>
      <w:r w:rsidR="00752BB2" w:rsidRPr="00752BB2">
        <w:rPr>
          <w:rFonts w:ascii="Arial" w:hAnsi="Arial" w:cs="Arial"/>
          <w:b/>
          <w:color w:val="1F3864" w:themeColor="accent1" w:themeShade="80"/>
          <w:sz w:val="24"/>
        </w:rPr>
        <w:t>1. Wsparcie potencjału służb ratownictwa w usuwaniu skutków zmian klimatycznych</w:t>
      </w:r>
    </w:p>
    <w:p w14:paraId="4906F9E7" w14:textId="77777777" w:rsidR="00792C19" w:rsidRPr="00752BB2" w:rsidRDefault="00792C19" w:rsidP="00752BB2">
      <w:pPr>
        <w:tabs>
          <w:tab w:val="left" w:pos="2777"/>
        </w:tabs>
        <w:spacing w:after="0" w:line="240" w:lineRule="auto"/>
        <w:jc w:val="left"/>
        <w:rPr>
          <w:rFonts w:ascii="Arial" w:hAnsi="Arial" w:cs="Arial"/>
          <w:b/>
          <w:color w:val="1F3864" w:themeColor="accent1" w:themeShade="80"/>
          <w:sz w:val="24"/>
        </w:rPr>
      </w:pPr>
    </w:p>
    <w:p w14:paraId="6B274ED2" w14:textId="1B170E43" w:rsidR="00752BB2" w:rsidRPr="00752BB2" w:rsidRDefault="00752BB2" w:rsidP="00752BB2">
      <w:pPr>
        <w:tabs>
          <w:tab w:val="left" w:pos="2777"/>
        </w:tabs>
        <w:spacing w:after="0" w:line="240" w:lineRule="auto"/>
        <w:jc w:val="left"/>
        <w:rPr>
          <w:rFonts w:ascii="Arial" w:hAnsi="Arial" w:cs="Arial"/>
          <w:b/>
          <w:color w:val="1F3864" w:themeColor="accent1" w:themeShade="80"/>
          <w:sz w:val="24"/>
        </w:rPr>
      </w:pPr>
      <w:r>
        <w:rPr>
          <w:rFonts w:ascii="Arial" w:hAnsi="Arial" w:cs="Arial"/>
          <w:b/>
          <w:color w:val="1F3864" w:themeColor="accent1" w:themeShade="80"/>
          <w:sz w:val="24"/>
        </w:rPr>
        <w:t xml:space="preserve">a) </w:t>
      </w:r>
      <w:r w:rsidR="0070425A">
        <w:rPr>
          <w:rFonts w:ascii="Arial" w:hAnsi="Arial" w:cs="Arial"/>
          <w:b/>
          <w:color w:val="1F3864" w:themeColor="accent1" w:themeShade="80"/>
          <w:sz w:val="24"/>
        </w:rPr>
        <w:t>Podt</w:t>
      </w:r>
      <w:r w:rsidR="00160EDE">
        <w:rPr>
          <w:rFonts w:ascii="Arial" w:hAnsi="Arial" w:cs="Arial"/>
          <w:b/>
          <w:color w:val="1F3864" w:themeColor="accent1" w:themeShade="80"/>
          <w:sz w:val="24"/>
        </w:rPr>
        <w:t xml:space="preserve">yp A - </w:t>
      </w:r>
      <w:r w:rsidRPr="00752BB2">
        <w:rPr>
          <w:rFonts w:ascii="Arial" w:hAnsi="Arial" w:cs="Arial"/>
          <w:b/>
          <w:color w:val="1F3864" w:themeColor="accent1" w:themeShade="80"/>
          <w:sz w:val="24"/>
        </w:rPr>
        <w:t xml:space="preserve">Centra szkoleniowe „Florian” w jednostkach OSP WZ </w:t>
      </w:r>
    </w:p>
    <w:p w14:paraId="7FC78FD1" w14:textId="77777777" w:rsidR="00F84DDE" w:rsidRPr="00CC6B35" w:rsidRDefault="00F84DDE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36"/>
          <w:szCs w:val="36"/>
        </w:rPr>
      </w:pPr>
    </w:p>
    <w:p w14:paraId="25E54C06" w14:textId="42CACA83" w:rsidR="00E93DE5" w:rsidRPr="00CC6B35" w:rsidRDefault="00B07E7A">
      <w:pPr>
        <w:spacing w:line="259" w:lineRule="auto"/>
        <w:rPr>
          <w:rFonts w:ascii="Arial" w:hAnsi="Arial" w:cs="Arial"/>
          <w:b/>
          <w:color w:val="002060"/>
          <w:sz w:val="36"/>
          <w:highlight w:val="yellow"/>
        </w:rPr>
      </w:pPr>
      <w:r w:rsidRPr="00CC6B35">
        <w:rPr>
          <w:rFonts w:ascii="Arial" w:hAnsi="Arial" w:cs="Arial"/>
          <w:b/>
          <w:color w:val="002060"/>
          <w:sz w:val="24"/>
          <w:szCs w:val="24"/>
        </w:rPr>
        <w:t xml:space="preserve">Sposób przeprowadzania naboru: </w:t>
      </w:r>
      <w:r w:rsidR="00901DF2">
        <w:rPr>
          <w:rFonts w:ascii="Arial" w:hAnsi="Arial" w:cs="Arial"/>
          <w:b/>
          <w:color w:val="002060"/>
          <w:sz w:val="24"/>
          <w:szCs w:val="24"/>
        </w:rPr>
        <w:t>niek</w:t>
      </w:r>
      <w:r w:rsidRPr="00CC6B35">
        <w:rPr>
          <w:rFonts w:ascii="Arial" w:hAnsi="Arial" w:cs="Arial"/>
          <w:b/>
          <w:color w:val="002060"/>
          <w:sz w:val="24"/>
          <w:szCs w:val="24"/>
        </w:rPr>
        <w:t>onkurencyjny</w:t>
      </w:r>
    </w:p>
    <w:p w14:paraId="68A248D6" w14:textId="77777777" w:rsidR="00E93DE5" w:rsidRPr="00CC6B35" w:rsidRDefault="00E93DE5">
      <w:pPr>
        <w:spacing w:line="259" w:lineRule="auto"/>
        <w:rPr>
          <w:rFonts w:ascii="Arial" w:hAnsi="Arial" w:cs="Arial"/>
          <w:b/>
          <w:sz w:val="36"/>
          <w:highlight w:val="yellow"/>
        </w:rPr>
      </w:pPr>
    </w:p>
    <w:p w14:paraId="34D11E99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558F99CA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010BBBCB" w14:textId="77777777" w:rsidR="00E93DE5" w:rsidRDefault="00E93DE5">
      <w:pPr>
        <w:spacing w:line="259" w:lineRule="auto"/>
        <w:rPr>
          <w:b/>
          <w:sz w:val="36"/>
          <w:highlight w:val="yellow"/>
        </w:rPr>
      </w:pPr>
    </w:p>
    <w:p w14:paraId="3A301351" w14:textId="77777777" w:rsidR="00C367DF" w:rsidRPr="001B3419" w:rsidRDefault="00C367DF">
      <w:pPr>
        <w:spacing w:line="259" w:lineRule="auto"/>
        <w:rPr>
          <w:b/>
          <w:sz w:val="36"/>
          <w:highlight w:val="yellow"/>
        </w:rPr>
      </w:pPr>
    </w:p>
    <w:p w14:paraId="6161E996" w14:textId="77777777" w:rsidR="003D62C4" w:rsidRDefault="003D62C4">
      <w:pPr>
        <w:spacing w:after="0" w:line="240" w:lineRule="auto"/>
        <w:jc w:val="left"/>
        <w:rPr>
          <w:b/>
          <w:sz w:val="36"/>
          <w:highlight w:val="yellow"/>
        </w:rPr>
      </w:pPr>
      <w:r>
        <w:rPr>
          <w:b/>
          <w:sz w:val="36"/>
          <w:highlight w:val="yellow"/>
        </w:rPr>
        <w:br w:type="page"/>
      </w:r>
    </w:p>
    <w:p w14:paraId="044AF8A9" w14:textId="77777777" w:rsidR="00E4298B" w:rsidRPr="000B75EC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6B35" w:rsidRPr="00CC6B35" w14:paraId="5DB75898" w14:textId="77777777" w:rsidTr="00BF682B">
        <w:tc>
          <w:tcPr>
            <w:tcW w:w="9356" w:type="dxa"/>
            <w:shd w:val="clear" w:color="auto" w:fill="9CC2E5"/>
          </w:tcPr>
          <w:p w14:paraId="4B3224B7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Tytuł projektu</w:t>
            </w:r>
          </w:p>
        </w:tc>
      </w:tr>
      <w:tr w:rsidR="00CC6B35" w:rsidRPr="00CC6B35" w14:paraId="5D537DC5" w14:textId="77777777" w:rsidTr="00992DF0">
        <w:tc>
          <w:tcPr>
            <w:tcW w:w="9356" w:type="dxa"/>
            <w:shd w:val="clear" w:color="auto" w:fill="auto"/>
          </w:tcPr>
          <w:p w14:paraId="5DCEB06F" w14:textId="77777777" w:rsidR="00992DF0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7328B027" w14:textId="77777777" w:rsidTr="00BF682B">
        <w:tc>
          <w:tcPr>
            <w:tcW w:w="9356" w:type="dxa"/>
            <w:shd w:val="clear" w:color="auto" w:fill="9CC2E5"/>
          </w:tcPr>
          <w:p w14:paraId="670CDA89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Nazwa Wnioskodawcy</w:t>
            </w:r>
          </w:p>
        </w:tc>
      </w:tr>
      <w:tr w:rsidR="00CC6B35" w:rsidRPr="00CC6B35" w14:paraId="01DA36C8" w14:textId="77777777" w:rsidTr="00992DF0">
        <w:tc>
          <w:tcPr>
            <w:tcW w:w="9356" w:type="dxa"/>
            <w:shd w:val="clear" w:color="auto" w:fill="auto"/>
          </w:tcPr>
          <w:p w14:paraId="7AFAC811" w14:textId="77777777" w:rsidR="00696592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25026669" w14:textId="77777777" w:rsidTr="00BF682B">
        <w:tc>
          <w:tcPr>
            <w:tcW w:w="9356" w:type="dxa"/>
            <w:shd w:val="clear" w:color="auto" w:fill="9CC2E5"/>
            <w:vAlign w:val="center"/>
          </w:tcPr>
          <w:p w14:paraId="2B743AD9" w14:textId="77777777" w:rsidR="00992DF0" w:rsidRPr="00CC6B35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Partnerstwo</w:t>
            </w:r>
          </w:p>
        </w:tc>
      </w:tr>
      <w:tr w:rsidR="00CC6B35" w:rsidRPr="00CC6B35" w14:paraId="46986BD1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81F90E0" w14:textId="77777777" w:rsidR="003E417F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</w:t>
            </w:r>
            <w:r w:rsidR="003E417F"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.</w:t>
            </w:r>
          </w:p>
          <w:p w14:paraId="1E05CD33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F9DDF9D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5E609F8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06D0C56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Jeżeli zaznaczyłeś TAK, podaj dane partnera:</w:t>
            </w:r>
          </w:p>
          <w:p w14:paraId="527F3029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nazwa: </w:t>
            </w:r>
          </w:p>
          <w:p w14:paraId="74676477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adres: </w:t>
            </w:r>
          </w:p>
          <w:p w14:paraId="3D8625B0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NIP:</w:t>
            </w:r>
          </w:p>
        </w:tc>
      </w:tr>
      <w:tr w:rsidR="00CC6B35" w:rsidRPr="00CC6B35" w14:paraId="6DA9DA52" w14:textId="77777777" w:rsidTr="00BF682B">
        <w:tc>
          <w:tcPr>
            <w:tcW w:w="9356" w:type="dxa"/>
            <w:shd w:val="clear" w:color="auto" w:fill="9CC2E5"/>
          </w:tcPr>
          <w:p w14:paraId="799F94D8" w14:textId="77777777" w:rsidR="006F0C4B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Zgodność z celami działania</w:t>
            </w:r>
          </w:p>
          <w:p w14:paraId="7A1E0B71" w14:textId="77777777" w:rsidR="00B3592F" w:rsidRPr="00CC6B35" w:rsidRDefault="008230E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Opisz i uzasadnij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zgodność projektu z celem </w:t>
            </w:r>
            <w:r w:rsidR="006B6BB5" w:rsidRPr="00CC6B35">
              <w:rPr>
                <w:rFonts w:ascii="Arial" w:hAnsi="Arial" w:cs="Arial"/>
                <w:color w:val="002060"/>
                <w:sz w:val="24"/>
              </w:rPr>
              <w:t xml:space="preserve">danego 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>działania</w:t>
            </w:r>
            <w:r w:rsidR="006B6BB5" w:rsidRPr="00CC6B35">
              <w:rPr>
                <w:rFonts w:ascii="Arial" w:hAnsi="Arial" w:cs="Arial"/>
                <w:color w:val="002060"/>
                <w:sz w:val="24"/>
              </w:rPr>
              <w:t xml:space="preserve"> FEPZ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i szczegółowym opisem możliwych typów projektów.</w:t>
            </w:r>
          </w:p>
        </w:tc>
      </w:tr>
      <w:tr w:rsidR="00CC6B35" w:rsidRPr="00CC6B35" w14:paraId="577E73F0" w14:textId="77777777" w:rsidTr="000D7753">
        <w:tc>
          <w:tcPr>
            <w:tcW w:w="9356" w:type="dxa"/>
          </w:tcPr>
          <w:p w14:paraId="282967C3" w14:textId="77777777" w:rsidR="00EB2467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6F7EE5A3" w14:textId="77777777" w:rsidTr="00BF682B">
        <w:tc>
          <w:tcPr>
            <w:tcW w:w="9356" w:type="dxa"/>
            <w:shd w:val="clear" w:color="auto" w:fill="9CC2E5"/>
          </w:tcPr>
          <w:p w14:paraId="29329EB2" w14:textId="77777777" w:rsidR="006F0C4B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Efekty osiągnięte przez projekt</w:t>
            </w:r>
          </w:p>
          <w:p w14:paraId="15FEEAB5" w14:textId="4435A9A2" w:rsidR="006F0C4B" w:rsidRPr="00CC6B35" w:rsidRDefault="008230E6" w:rsidP="001946E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Wskaż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produkty i rezultaty projektu</w:t>
            </w:r>
            <w:r w:rsidR="00935BC0" w:rsidRPr="00CC6B35">
              <w:rPr>
                <w:rFonts w:ascii="Arial" w:hAnsi="Arial" w:cs="Arial"/>
                <w:color w:val="002060"/>
                <w:sz w:val="24"/>
              </w:rPr>
              <w:t>, korzyści społeczne i ekonomiczne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oraz beneficjentów końcowych.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Udowodnij, </w:t>
            </w:r>
            <w:r w:rsidR="00A932B2" w:rsidRPr="00CC6B35">
              <w:rPr>
                <w:rFonts w:ascii="Arial" w:hAnsi="Arial" w:cs="Arial"/>
                <w:color w:val="002060"/>
                <w:sz w:val="24"/>
              </w:rPr>
              <w:t>że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  <w:r w:rsidR="001946EE">
              <w:rPr>
                <w:rFonts w:ascii="Arial" w:hAnsi="Arial" w:cs="Arial"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18181D55" w14:textId="77777777" w:rsidTr="000D7753">
        <w:tc>
          <w:tcPr>
            <w:tcW w:w="9356" w:type="dxa"/>
          </w:tcPr>
          <w:p w14:paraId="723C8DC8" w14:textId="77777777" w:rsidR="00EB2467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5BE1BC6C" w14:textId="77777777" w:rsidTr="00BF682B">
        <w:tc>
          <w:tcPr>
            <w:tcW w:w="9356" w:type="dxa"/>
            <w:shd w:val="clear" w:color="auto" w:fill="9CC2E5"/>
          </w:tcPr>
          <w:p w14:paraId="0C1C3882" w14:textId="77777777" w:rsidR="00A21D14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Trafność wybranego rozwiązania </w:t>
            </w:r>
          </w:p>
          <w:p w14:paraId="31B084C1" w14:textId="192C7118" w:rsidR="006F0C4B" w:rsidRPr="00CC6B35" w:rsidRDefault="00AE604B" w:rsidP="001946E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Zidentyfikuj potrzeby w kontekście </w:t>
            </w:r>
            <w:r w:rsidR="0058396D" w:rsidRPr="00CC6B35">
              <w:rPr>
                <w:rFonts w:ascii="Arial" w:hAnsi="Arial" w:cs="Arial"/>
                <w:color w:val="002060"/>
                <w:sz w:val="24"/>
              </w:rPr>
              <w:t xml:space="preserve">zakresu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objęte</w:t>
            </w:r>
            <w:r w:rsidR="0058396D" w:rsidRPr="00CC6B35">
              <w:rPr>
                <w:rFonts w:ascii="Arial" w:hAnsi="Arial" w:cs="Arial"/>
                <w:color w:val="002060"/>
                <w:sz w:val="24"/>
              </w:rPr>
              <w:t>go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wsparciem w ramach projektu</w:t>
            </w:r>
            <w:r w:rsidR="00A74450" w:rsidRPr="00CC6B35">
              <w:rPr>
                <w:rFonts w:ascii="Arial" w:hAnsi="Arial" w:cs="Arial"/>
                <w:color w:val="002060"/>
                <w:sz w:val="24"/>
              </w:rPr>
              <w:t>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74745D" w:rsidRPr="00CC6B35">
              <w:rPr>
                <w:rFonts w:ascii="Arial" w:hAnsi="Arial" w:cs="Arial"/>
                <w:color w:val="002060"/>
                <w:sz w:val="24"/>
              </w:rPr>
              <w:t>Uzasadnij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, że </w:t>
            </w:r>
            <w:r w:rsidR="001739E8" w:rsidRPr="00CC6B35">
              <w:rPr>
                <w:rFonts w:ascii="Arial" w:hAnsi="Arial" w:cs="Arial"/>
                <w:color w:val="002060"/>
                <w:sz w:val="24"/>
              </w:rPr>
              <w:t xml:space="preserve">realizacja </w:t>
            </w:r>
            <w:r w:rsidR="00D3351D" w:rsidRPr="00CC6B35">
              <w:rPr>
                <w:rFonts w:ascii="Arial" w:hAnsi="Arial" w:cs="Arial"/>
                <w:color w:val="002060"/>
                <w:sz w:val="24"/>
              </w:rPr>
              <w:t>projektu</w:t>
            </w:r>
            <w:r w:rsidR="00090AC6" w:rsidRPr="00CC6B35">
              <w:rPr>
                <w:rFonts w:ascii="Arial" w:hAnsi="Arial" w:cs="Arial"/>
                <w:color w:val="002060"/>
                <w:sz w:val="24"/>
              </w:rPr>
              <w:t xml:space="preserve"> zaspokoi potrzeby wnioskodawcy oraz </w:t>
            </w:r>
            <w:r w:rsidR="00ED74D0" w:rsidRPr="00CC6B35">
              <w:rPr>
                <w:rFonts w:ascii="Arial" w:hAnsi="Arial" w:cs="Arial"/>
                <w:color w:val="002060"/>
                <w:sz w:val="24"/>
              </w:rPr>
              <w:t>umożliwi realizację celów</w:t>
            </w:r>
            <w:r w:rsidR="001946EE">
              <w:rPr>
                <w:rFonts w:ascii="Arial" w:hAnsi="Arial" w:cs="Arial"/>
                <w:color w:val="002060"/>
                <w:sz w:val="24"/>
              </w:rPr>
              <w:t xml:space="preserve">. Wykaż, że </w:t>
            </w:r>
            <w:r w:rsidR="001946EE" w:rsidRPr="001946EE">
              <w:rPr>
                <w:rFonts w:ascii="Arial" w:hAnsi="Arial" w:cs="Arial"/>
                <w:color w:val="002060"/>
                <w:sz w:val="24"/>
              </w:rPr>
              <w:t>zaplanowane przedsięwzięcie będzie służyło rozwojowi, usprawnieniu i gotowości systemu ratowniczo-gaśniczego na obszarze województwa zachodniopomorskiego</w:t>
            </w:r>
            <w:r w:rsidR="001946EE" w:rsidRPr="00CC6B35">
              <w:rPr>
                <w:rFonts w:ascii="Arial" w:hAnsi="Arial" w:cs="Arial"/>
                <w:color w:val="002060"/>
                <w:sz w:val="24"/>
              </w:rPr>
              <w:t>.</w:t>
            </w:r>
          </w:p>
        </w:tc>
      </w:tr>
      <w:tr w:rsidR="00CC6B35" w:rsidRPr="000B75EC" w14:paraId="587857D8" w14:textId="77777777" w:rsidTr="000D7753">
        <w:tc>
          <w:tcPr>
            <w:tcW w:w="9356" w:type="dxa"/>
          </w:tcPr>
          <w:p w14:paraId="7E06730B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</w:tbl>
    <w:p w14:paraId="1BCED436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68AFCDD1" w14:textId="77777777" w:rsidR="00A21D14" w:rsidRPr="000B75EC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t>Uwarunkowania prawne</w:t>
      </w:r>
      <w:r w:rsidR="001C6A66" w:rsidRPr="000B75EC">
        <w:rPr>
          <w:rFonts w:ascii="Arial" w:hAnsi="Arial" w:cs="Arial"/>
          <w:color w:val="002060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CC6B35" w:rsidRPr="00CC6B35" w14:paraId="541DB39F" w14:textId="77777777" w:rsidTr="00BF682B">
        <w:tc>
          <w:tcPr>
            <w:tcW w:w="9356" w:type="dxa"/>
            <w:gridSpan w:val="7"/>
            <w:shd w:val="clear" w:color="auto" w:fill="9CC2E5"/>
          </w:tcPr>
          <w:p w14:paraId="3B77BF97" w14:textId="77777777" w:rsidR="00D8107B" w:rsidRPr="00CC6B35" w:rsidRDefault="00D8107B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Prawo do dysponowania nieruchomością</w:t>
            </w:r>
          </w:p>
          <w:p w14:paraId="7BFDD693" w14:textId="77777777" w:rsidR="00090AC6" w:rsidRPr="00CC6B35" w:rsidRDefault="00D8107B" w:rsidP="00D41288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CC6B35" w:rsidRPr="00CC6B35" w14:paraId="6FBCBCAF" w14:textId="77777777" w:rsidTr="000D7753">
        <w:tc>
          <w:tcPr>
            <w:tcW w:w="9356" w:type="dxa"/>
            <w:gridSpan w:val="7"/>
          </w:tcPr>
          <w:p w14:paraId="1280BC19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1C8666F6" w14:textId="77777777" w:rsidTr="00322BD0">
        <w:tc>
          <w:tcPr>
            <w:tcW w:w="9356" w:type="dxa"/>
            <w:gridSpan w:val="7"/>
            <w:shd w:val="clear" w:color="auto" w:fill="9CC2E5" w:themeFill="accent5" w:themeFillTint="99"/>
          </w:tcPr>
          <w:p w14:paraId="369F68DB" w14:textId="77777777" w:rsidR="00064302" w:rsidRPr="00CC6B35" w:rsidRDefault="007A550A" w:rsidP="00CC6B35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CC6B35" w:rsidRPr="00CC6B35" w14:paraId="308B2B02" w14:textId="77777777" w:rsidTr="000D7753">
        <w:tc>
          <w:tcPr>
            <w:tcW w:w="9356" w:type="dxa"/>
            <w:gridSpan w:val="7"/>
          </w:tcPr>
          <w:p w14:paraId="6B28B731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lastRenderedPageBreak/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1408CC1D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228CE3C6" w14:textId="77777777" w:rsidTr="00BF682B">
        <w:tc>
          <w:tcPr>
            <w:tcW w:w="9356" w:type="dxa"/>
            <w:gridSpan w:val="7"/>
            <w:shd w:val="clear" w:color="auto" w:fill="9CC2E5"/>
          </w:tcPr>
          <w:p w14:paraId="65FDC796" w14:textId="5DBEDF75" w:rsidR="00467846" w:rsidRPr="00CC6B35" w:rsidRDefault="009B7037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3 </w:t>
            </w:r>
            <w:r w:rsidR="00467846" w:rsidRPr="00CC6B35">
              <w:rPr>
                <w:rFonts w:ascii="Arial" w:hAnsi="Arial" w:cs="Arial"/>
                <w:b/>
                <w:color w:val="002060"/>
                <w:sz w:val="24"/>
              </w:rPr>
              <w:t>Podjęte działania administracyjne</w:t>
            </w:r>
          </w:p>
          <w:p w14:paraId="53DEB9DB" w14:textId="77777777" w:rsidR="00A21D14" w:rsidRPr="00CC6B35" w:rsidRDefault="0046784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działania</w:t>
            </w:r>
            <w:r w:rsidR="00C87A9E" w:rsidRPr="00CC6B35">
              <w:rPr>
                <w:rFonts w:ascii="Arial" w:hAnsi="Arial" w:cs="Arial"/>
                <w:color w:val="002060"/>
                <w:sz w:val="24"/>
              </w:rPr>
              <w:t xml:space="preserve">, które już zostały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podjęte w celu realizacji projektu</w:t>
            </w:r>
            <w:r w:rsidR="00423BEA" w:rsidRPr="00CC6B35">
              <w:rPr>
                <w:rFonts w:ascii="Arial" w:hAnsi="Arial" w:cs="Arial"/>
                <w:color w:val="002060"/>
                <w:sz w:val="24"/>
              </w:rPr>
              <w:t>. Możesz dodawać w tabeli kolejne pozycje właściwe dla projektu.</w:t>
            </w:r>
          </w:p>
        </w:tc>
      </w:tr>
      <w:tr w:rsidR="00CC6B35" w:rsidRPr="00CC6B35" w14:paraId="62B966B7" w14:textId="77777777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120AD4E9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4496A80A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Data zawarcia/opracowania/</w:t>
            </w:r>
            <w:r w:rsidR="00E4635B" w:rsidRPr="00CC6B35">
              <w:rPr>
                <w:rFonts w:ascii="Arial" w:hAnsi="Arial" w:cs="Arial"/>
                <w:color w:val="002060"/>
                <w:sz w:val="24"/>
                <w:szCs w:val="24"/>
              </w:rPr>
              <w:br/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złożenia wniosku/uzyskania</w:t>
            </w:r>
          </w:p>
        </w:tc>
      </w:tr>
      <w:tr w:rsidR="00CC6B35" w:rsidRPr="00CC6B35" w14:paraId="018B993C" w14:textId="77777777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DA6679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3E05E39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183C2D6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382554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0DA33D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AA6A01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7A7BFBC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97362EA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E9465A5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5599B6E" w14:textId="77777777" w:rsidR="00423BEA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warunkach</w:t>
            </w:r>
            <w:r w:rsidR="00423BEA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9ACA07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476988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E0C4D2C" w14:textId="77777777" w:rsidR="001C6A66" w:rsidRPr="00CC6B35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F96FEB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5C889F0D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2A8541B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EAF778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14D666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04A9410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Opracowanie 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>Program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u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Funkcjonalno-Użytkow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1ED13A" w14:textId="5B1EE883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477B6C9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15D63F6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Promesa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kredytowa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6D0D492" w14:textId="77777777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4E4E82B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6FAC1D60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Inne (wymień jakie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  <w:r w:rsidR="001739E8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np. decyzja o ustaleniu kierunku i terminów rekultywacji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, decyzja w sprawie uzgodnienia warunków przeprowadzenia działań naprawczych,</w:t>
            </w:r>
            <w:r w:rsidR="00092D05" w:rsidRPr="00CC6B35">
              <w:rPr>
                <w:rFonts w:ascii="Arial" w:hAnsi="Arial" w:cs="Arial"/>
                <w:color w:val="002060"/>
              </w:rPr>
              <w:t xml:space="preserve"> 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decyzja ustalająca plan </w:t>
            </w:r>
            <w:proofErr w:type="spellStart"/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remediacji</w:t>
            </w:r>
            <w:proofErr w:type="spellEnd"/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8EFDC58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0BBBBE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CABAF69" w14:textId="5E6EEFCB" w:rsidR="002E3BE6" w:rsidRPr="00CC6B35" w:rsidRDefault="009B7037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4 </w:t>
            </w:r>
            <w:r w:rsidR="002E3BE6"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Zamówienia w projekcie </w:t>
            </w:r>
          </w:p>
          <w:p w14:paraId="2175174D" w14:textId="77777777" w:rsidR="002E3BE6" w:rsidRPr="00CC6B35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zamówienia, które były realizowane w ramach projektu oraz te</w:t>
            </w:r>
            <w:r w:rsidR="008074A2" w:rsidRPr="00CC6B35">
              <w:rPr>
                <w:rFonts w:ascii="Arial" w:hAnsi="Arial" w:cs="Arial"/>
                <w:color w:val="002060"/>
                <w:sz w:val="24"/>
              </w:rPr>
              <w:t>,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które planujesz zrealizować.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12D5F8AC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12E2889" w14:textId="77777777" w:rsidR="002E3BE6" w:rsidRPr="00CC6B35" w:rsidRDefault="00D8107B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.a Zamówienia zrealizowane</w:t>
            </w:r>
          </w:p>
        </w:tc>
      </w:tr>
      <w:tr w:rsidR="00CC6B35" w:rsidRPr="00CC6B35" w14:paraId="2149327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5B19D5A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9EE4861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55BA467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67BEE44C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Tryb udzielenia zamówienia</w:t>
            </w:r>
          </w:p>
        </w:tc>
      </w:tr>
      <w:tr w:rsidR="00CC6B35" w:rsidRPr="00CC6B35" w14:paraId="1E24D236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022E16B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52E90F4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67B944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DF3D450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7E7EFC9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5A13098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3D1FBE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BAA296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7FC5F7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B6CE72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7E6E6C3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02F7A52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874471A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FD86378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CD3BD1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BEDC1D3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B31ADF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BECCA4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619F4D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1726A1C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420A1078" w14:textId="77777777" w:rsidR="002E3BE6" w:rsidRPr="00CC6B35" w:rsidRDefault="00D8107B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.b Zamówienia planowane do realizacji</w:t>
            </w:r>
          </w:p>
        </w:tc>
      </w:tr>
      <w:tr w:rsidR="00CC6B35" w:rsidRPr="00CC6B35" w14:paraId="1C07CE3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40188B5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8A61F63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80ED4D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tryb udzielenia zamówienia</w:t>
            </w:r>
          </w:p>
        </w:tc>
      </w:tr>
      <w:tr w:rsidR="00CC6B35" w:rsidRPr="00CC6B35" w14:paraId="63BD7B23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27FD25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CB59885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DA8E747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3D7FB519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729E09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C997911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6C638D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865FA5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75358DF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3854639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AE398B4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21F4369B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42E533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05FDBE0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882EE1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30DF9AC5" w14:textId="77777777" w:rsidR="00E11A4C" w:rsidRPr="000B75EC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</w:pPr>
      <w:r w:rsidRPr="000B75EC"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  <w:lastRenderedPageBreak/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CC6B35" w14:paraId="1E866CD3" w14:textId="77777777" w:rsidTr="00CA67DE">
        <w:tc>
          <w:tcPr>
            <w:tcW w:w="9356" w:type="dxa"/>
            <w:gridSpan w:val="2"/>
            <w:shd w:val="clear" w:color="auto" w:fill="9CC2E5"/>
          </w:tcPr>
          <w:p w14:paraId="0D4155D4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CC6B35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E11A4C" w:rsidRPr="00CC6B35" w14:paraId="1228C485" w14:textId="77777777" w:rsidTr="00CA67DE">
        <w:tc>
          <w:tcPr>
            <w:tcW w:w="959" w:type="dxa"/>
            <w:shd w:val="clear" w:color="auto" w:fill="auto"/>
          </w:tcPr>
          <w:p w14:paraId="2609A71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B5B8E9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27A3F5F" w14:textId="77777777" w:rsidR="00E11A4C" w:rsidRPr="00CC6B35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06DE1DC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635FACE7" w14:textId="77777777" w:rsidTr="00CA67DE">
        <w:tc>
          <w:tcPr>
            <w:tcW w:w="9356" w:type="dxa"/>
            <w:gridSpan w:val="2"/>
            <w:shd w:val="clear" w:color="auto" w:fill="9CC2E5"/>
          </w:tcPr>
          <w:p w14:paraId="4107CD67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E11A4C" w:rsidRPr="00CC6B35" w14:paraId="0348E9DC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6878F48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CC6B35" w14:paraId="2FA52CF8" w14:textId="77777777" w:rsidTr="00CA67DE">
        <w:trPr>
          <w:trHeight w:val="941"/>
        </w:trPr>
        <w:tc>
          <w:tcPr>
            <w:tcW w:w="959" w:type="dxa"/>
          </w:tcPr>
          <w:p w14:paraId="1F404D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00DAB06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0AEDEC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16EDC604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6EBAFFA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CC6B35" w14:paraId="3CDFFE0C" w14:textId="77777777" w:rsidTr="00CA67DE">
        <w:trPr>
          <w:trHeight w:val="941"/>
        </w:trPr>
        <w:tc>
          <w:tcPr>
            <w:tcW w:w="959" w:type="dxa"/>
          </w:tcPr>
          <w:p w14:paraId="3AD24B1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0987233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361E0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59644B00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821E4B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474FBF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4AB50863" w14:textId="77777777" w:rsidTr="00CA67DE">
        <w:trPr>
          <w:trHeight w:val="941"/>
        </w:trPr>
        <w:tc>
          <w:tcPr>
            <w:tcW w:w="959" w:type="dxa"/>
          </w:tcPr>
          <w:p w14:paraId="490E8177" w14:textId="77777777" w:rsidR="001946EE" w:rsidRPr="00CC6B35" w:rsidRDefault="001946EE" w:rsidP="001946EE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07A75C38" w14:textId="0F54F382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3A89920E" w14:textId="089357F4" w:rsidR="00E11A4C" w:rsidRPr="00CC6B35" w:rsidRDefault="001946EE" w:rsidP="00E11A4C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5A92653A" w14:textId="77777777" w:rsidTr="00CA67DE">
        <w:trPr>
          <w:trHeight w:val="780"/>
        </w:trPr>
        <w:tc>
          <w:tcPr>
            <w:tcW w:w="9356" w:type="dxa"/>
            <w:gridSpan w:val="2"/>
          </w:tcPr>
          <w:p w14:paraId="1E0FAD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E11A4C" w:rsidRPr="00CC6B35" w14:paraId="321ADEA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3D42434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E11A4C" w:rsidRPr="00CC6B35" w14:paraId="5030248B" w14:textId="77777777" w:rsidTr="00CA67DE">
        <w:trPr>
          <w:trHeight w:val="941"/>
        </w:trPr>
        <w:tc>
          <w:tcPr>
            <w:tcW w:w="959" w:type="dxa"/>
          </w:tcPr>
          <w:p w14:paraId="4BDC25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788230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CB4691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5D00226" w14:textId="77777777" w:rsidTr="00CA67DE">
        <w:trPr>
          <w:trHeight w:val="505"/>
        </w:trPr>
        <w:tc>
          <w:tcPr>
            <w:tcW w:w="9356" w:type="dxa"/>
            <w:gridSpan w:val="2"/>
          </w:tcPr>
          <w:p w14:paraId="61F6C1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25C30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7EAC1B00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7EF340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E11A4C" w:rsidRPr="00CC6B35" w14:paraId="0ED80388" w14:textId="77777777" w:rsidTr="00CA67DE">
        <w:trPr>
          <w:trHeight w:val="941"/>
        </w:trPr>
        <w:tc>
          <w:tcPr>
            <w:tcW w:w="959" w:type="dxa"/>
          </w:tcPr>
          <w:p w14:paraId="2B94D8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833E05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931996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32B5C85" w14:textId="77777777" w:rsidTr="00CA67DE">
        <w:trPr>
          <w:trHeight w:val="679"/>
        </w:trPr>
        <w:tc>
          <w:tcPr>
            <w:tcW w:w="9356" w:type="dxa"/>
            <w:gridSpan w:val="2"/>
          </w:tcPr>
          <w:p w14:paraId="100C217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C6CC0C0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23D71FEB" w14:textId="77777777" w:rsidTr="00CA67DE">
        <w:tc>
          <w:tcPr>
            <w:tcW w:w="9356" w:type="dxa"/>
            <w:gridSpan w:val="2"/>
            <w:shd w:val="clear" w:color="auto" w:fill="9CC2E5"/>
          </w:tcPr>
          <w:p w14:paraId="21891AD5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E11A4C" w:rsidRPr="00CC6B35" w14:paraId="2FDA47A9" w14:textId="77777777" w:rsidTr="00CA67DE">
        <w:trPr>
          <w:trHeight w:val="416"/>
        </w:trPr>
        <w:tc>
          <w:tcPr>
            <w:tcW w:w="9356" w:type="dxa"/>
            <w:gridSpan w:val="2"/>
          </w:tcPr>
          <w:p w14:paraId="0EF0393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0D09BD9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lastRenderedPageBreak/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DF7A0A2" w14:textId="77777777" w:rsidR="00E11A4C" w:rsidRPr="00CC6B35" w:rsidRDefault="00E11A4C" w:rsidP="00E11A4C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E11A4C" w:rsidRPr="00CC6B35" w14:paraId="5CF0035F" w14:textId="77777777" w:rsidTr="00CA67DE">
        <w:trPr>
          <w:trHeight w:val="707"/>
        </w:trPr>
        <w:tc>
          <w:tcPr>
            <w:tcW w:w="9356" w:type="dxa"/>
            <w:gridSpan w:val="2"/>
          </w:tcPr>
          <w:p w14:paraId="63FBEBF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52977CA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1896E9E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7098938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860232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B31F7F9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1702CCA6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6171B0D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61999B8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483A39ED" w14:textId="77777777" w:rsidTr="00CA67DE">
        <w:trPr>
          <w:trHeight w:val="707"/>
        </w:trPr>
        <w:tc>
          <w:tcPr>
            <w:tcW w:w="9356" w:type="dxa"/>
            <w:gridSpan w:val="2"/>
          </w:tcPr>
          <w:p w14:paraId="7EBE4D57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Pole opisowe. </w:t>
            </w:r>
          </w:p>
          <w:p w14:paraId="65AA102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705AC6C0" w14:textId="77777777" w:rsidR="005F468A" w:rsidRPr="005F468A" w:rsidRDefault="005F468A" w:rsidP="005F468A"/>
    <w:p w14:paraId="6587960E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1D947CEA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7164"/>
      </w:tblGrid>
      <w:tr w:rsidR="00CC6B35" w:rsidRPr="00CC6B35" w14:paraId="2155B8AD" w14:textId="77777777" w:rsidTr="0092445A">
        <w:tc>
          <w:tcPr>
            <w:tcW w:w="2093" w:type="dxa"/>
            <w:shd w:val="clear" w:color="auto" w:fill="9CC2E5"/>
            <w:vAlign w:val="center"/>
          </w:tcPr>
          <w:p w14:paraId="6488F113" w14:textId="77777777" w:rsidR="00572434" w:rsidRPr="00CC6B35" w:rsidRDefault="004C4252" w:rsidP="00572434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572434"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74955E76" w14:textId="77777777" w:rsidR="00572434" w:rsidRPr="00CC6B35" w:rsidRDefault="001E1502" w:rsidP="0057243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Kwalifikowalność </w:t>
            </w:r>
            <w:r w:rsidR="001B073C" w:rsidRPr="00CC6B35">
              <w:rPr>
                <w:rFonts w:ascii="Arial" w:hAnsi="Arial" w:cs="Arial"/>
                <w:color w:val="002060"/>
                <w:sz w:val="24"/>
                <w:szCs w:val="24"/>
              </w:rPr>
              <w:t>projektu</w:t>
            </w:r>
          </w:p>
        </w:tc>
      </w:tr>
      <w:tr w:rsidR="00CC6B35" w:rsidRPr="00CC6B35" w14:paraId="2444F6EF" w14:textId="77777777" w:rsidTr="0092445A">
        <w:tc>
          <w:tcPr>
            <w:tcW w:w="9540" w:type="dxa"/>
            <w:gridSpan w:val="3"/>
            <w:shd w:val="clear" w:color="auto" w:fill="FFFFFF" w:themeFill="background1"/>
          </w:tcPr>
          <w:p w14:paraId="2A579A35" w14:textId="687EE91C" w:rsidR="00947E4C" w:rsidRPr="000B75EC" w:rsidRDefault="00223D81" w:rsidP="00947E4C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>
              <w:rPr>
                <w:rFonts w:ascii="Arial" w:hAnsi="Arial" w:cs="Arial"/>
                <w:color w:val="002060"/>
                <w:sz w:val="24"/>
              </w:rPr>
              <w:t>1.</w:t>
            </w:r>
            <w:r w:rsidR="001946EE">
              <w:rPr>
                <w:rFonts w:ascii="Arial" w:hAnsi="Arial" w:cs="Arial"/>
                <w:color w:val="002060"/>
                <w:sz w:val="24"/>
              </w:rPr>
              <w:t>1</w:t>
            </w:r>
            <w:r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947E4C" w:rsidRPr="000B75EC">
              <w:rPr>
                <w:rFonts w:ascii="Arial" w:hAnsi="Arial" w:cs="Arial"/>
                <w:color w:val="002060"/>
                <w:sz w:val="24"/>
              </w:rPr>
              <w:t>Projekt jest spójny</w:t>
            </w:r>
            <w:r w:rsidR="00DC783C"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DC783C" w:rsidRPr="00DC783C">
              <w:rPr>
                <w:rFonts w:ascii="Arial" w:hAnsi="Arial" w:cs="Arial"/>
                <w:color w:val="002060"/>
                <w:sz w:val="24"/>
              </w:rPr>
              <w:t xml:space="preserve">ze </w:t>
            </w:r>
            <w:r w:rsidR="00DC783C">
              <w:rPr>
                <w:rFonts w:ascii="Arial" w:hAnsi="Arial" w:cs="Arial"/>
                <w:color w:val="002060"/>
                <w:sz w:val="24"/>
              </w:rPr>
              <w:t>„</w:t>
            </w:r>
            <w:r w:rsidR="00DC783C" w:rsidRPr="00DC783C">
              <w:rPr>
                <w:rFonts w:ascii="Arial" w:hAnsi="Arial" w:cs="Arial"/>
                <w:color w:val="002060"/>
                <w:sz w:val="24"/>
              </w:rPr>
              <w:t>Strategicznym planem adaptacji dla sektorów i obszarów wrażliwych na zmiany klimatu do roku 2020 z perspektywą do roku 2030</w:t>
            </w:r>
            <w:r w:rsidR="00DC783C">
              <w:rPr>
                <w:rFonts w:ascii="Arial" w:hAnsi="Arial" w:cs="Arial"/>
                <w:color w:val="002060"/>
                <w:sz w:val="24"/>
              </w:rPr>
              <w:t>”</w:t>
            </w:r>
            <w:r w:rsidR="00DC783C" w:rsidRPr="00DC783C">
              <w:rPr>
                <w:rFonts w:ascii="Arial" w:hAnsi="Arial" w:cs="Arial"/>
                <w:color w:val="002060"/>
                <w:sz w:val="24"/>
              </w:rPr>
              <w:t>,  rozdz. 3 i 4 dokumentu</w:t>
            </w:r>
            <w:r w:rsidR="00947E4C" w:rsidRPr="000B75EC">
              <w:rPr>
                <w:rFonts w:ascii="Arial" w:hAnsi="Arial" w:cs="Arial"/>
                <w:color w:val="002060"/>
                <w:sz w:val="24"/>
              </w:rPr>
              <w:t>.</w:t>
            </w:r>
            <w:r w:rsidR="00947E4C" w:rsidRPr="00DC783C"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947E4C"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DC3B359" w14:textId="77777777" w:rsidR="00947E4C" w:rsidRPr="000B75EC" w:rsidRDefault="00947E4C" w:rsidP="00947E4C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4EA9340" w14:textId="77777777" w:rsidR="00814462" w:rsidRPr="000B75EC" w:rsidRDefault="00947E4C" w:rsidP="00947E4C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="00814462"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p w14:paraId="57C46434" w14:textId="206912D8" w:rsidR="00947E4C" w:rsidRPr="000B75EC" w:rsidRDefault="00FC0E8A" w:rsidP="00287CDA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, wskaż cele i kierunki działań wymienione w ww. dokumencie, w które wpisuje się projekt.</w:t>
            </w:r>
          </w:p>
        </w:tc>
      </w:tr>
      <w:tr w:rsidR="00CC6B35" w:rsidRPr="00CC6B35" w14:paraId="5A826B82" w14:textId="77777777" w:rsidTr="002E4032">
        <w:trPr>
          <w:trHeight w:val="804"/>
        </w:trPr>
        <w:tc>
          <w:tcPr>
            <w:tcW w:w="9540" w:type="dxa"/>
            <w:gridSpan w:val="3"/>
            <w:shd w:val="clear" w:color="auto" w:fill="FFFFFF" w:themeFill="background1"/>
          </w:tcPr>
          <w:p w14:paraId="64D1AA62" w14:textId="77777777" w:rsidR="00947E4C" w:rsidRPr="000B75EC" w:rsidRDefault="00947E4C" w:rsidP="00947E4C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bookmarkStart w:id="2" w:name="_Hlk179796214"/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</w:tc>
      </w:tr>
      <w:bookmarkEnd w:id="2"/>
      <w:tr w:rsidR="00CC6B35" w:rsidRPr="000B75EC" w14:paraId="13DDB2E1" w14:textId="77777777" w:rsidTr="0092445A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519DDAFD" w14:textId="6CFA50E9" w:rsidR="009163A6" w:rsidRPr="000B75EC" w:rsidRDefault="009163A6" w:rsidP="009163A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1.2 Czy wszystkie jednostki objęte wnioskiem funkcjonują w </w:t>
            </w:r>
            <w:r w:rsidRPr="00A506E7">
              <w:rPr>
                <w:rFonts w:ascii="Arial" w:hAnsi="Arial" w:cs="Arial"/>
                <w:color w:val="002060"/>
                <w:sz w:val="24"/>
                <w:szCs w:val="24"/>
              </w:rPr>
              <w:t>Krajowym Systemem Ratowniczo-Gaśniczym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(KRSG)</w:t>
            </w:r>
            <w:r w:rsidR="00E502D0">
              <w:rPr>
                <w:rFonts w:ascii="Arial" w:hAnsi="Arial" w:cs="Arial"/>
                <w:color w:val="002060"/>
                <w:sz w:val="24"/>
                <w:szCs w:val="24"/>
              </w:rPr>
              <w:t xml:space="preserve"> – jeśli dotyczy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?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2FE6FAB2" w14:textId="77777777" w:rsidR="009163A6" w:rsidRPr="000B75EC" w:rsidRDefault="009163A6" w:rsidP="009163A6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4B2C4FE3" w14:textId="77777777" w:rsidR="009163A6" w:rsidRPr="000B75EC" w:rsidRDefault="009163A6" w:rsidP="009163A6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  <w:p w14:paraId="239E8840" w14:textId="7E018D67" w:rsidR="00814462" w:rsidRPr="00CD3C82" w:rsidRDefault="009163A6" w:rsidP="009163A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Jeżeli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zaznaczyłeś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NIE, należy wskazać które jednostki nie funkcjonują w KRSG oraz opisać czy realizacja projektu </w:t>
            </w:r>
            <w:r w:rsidRPr="00A506E7">
              <w:rPr>
                <w:rFonts w:ascii="Arial" w:hAnsi="Arial" w:cs="Arial"/>
                <w:color w:val="002060"/>
                <w:sz w:val="24"/>
                <w:szCs w:val="24"/>
              </w:rPr>
              <w:t>pozwoli, aby jednostki te mogły ubiegać się o włączenie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do KRSG</w:t>
            </w:r>
            <w:r w:rsidRPr="00A506E7"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  <w:r w:rsidRPr="00FC0E8A">
              <w:rPr>
                <w:rFonts w:ascii="Arial" w:hAnsi="Arial" w:cs="Arial"/>
                <w:color w:val="002060"/>
                <w:sz w:val="24"/>
                <w:szCs w:val="24"/>
              </w:rPr>
              <w:t xml:space="preserve"> Należy również dołączyć oświadczenie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/a</w:t>
            </w:r>
            <w:r w:rsidRPr="00FC0E8A">
              <w:rPr>
                <w:rFonts w:ascii="Arial" w:hAnsi="Arial" w:cs="Arial"/>
                <w:color w:val="002060"/>
                <w:sz w:val="24"/>
                <w:szCs w:val="24"/>
              </w:rPr>
              <w:t xml:space="preserve"> dot. ubiegania się o włączenie do 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KRSG</w:t>
            </w:r>
            <w:r w:rsidRPr="00FC0E8A"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 </w:t>
            </w:r>
          </w:p>
        </w:tc>
      </w:tr>
      <w:tr w:rsidR="00CC6B35" w:rsidRPr="00CC6B35" w14:paraId="230BD05F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7B09A9A3" w14:textId="77777777" w:rsidR="00814462" w:rsidRPr="0068014E" w:rsidRDefault="00814462" w:rsidP="0068014E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lastRenderedPageBreak/>
              <w:t>Pole opisowe.</w:t>
            </w:r>
          </w:p>
          <w:p w14:paraId="561948D4" w14:textId="77777777" w:rsidR="00814462" w:rsidRPr="00CD3C82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B35" w:rsidRPr="000B75EC" w14:paraId="01C0EE48" w14:textId="77777777" w:rsidTr="00B66629">
        <w:trPr>
          <w:trHeight w:val="416"/>
        </w:trPr>
        <w:tc>
          <w:tcPr>
            <w:tcW w:w="2376" w:type="dxa"/>
            <w:gridSpan w:val="2"/>
            <w:shd w:val="clear" w:color="auto" w:fill="9CC2E5" w:themeFill="accent5" w:themeFillTint="99"/>
            <w:vAlign w:val="center"/>
          </w:tcPr>
          <w:p w14:paraId="31A199A6" w14:textId="064B780B" w:rsidR="00B66629" w:rsidRPr="00316680" w:rsidRDefault="009163A6" w:rsidP="000B75EC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2</w:t>
            </w:r>
            <w:r w:rsidR="00B66629" w:rsidRPr="009163A6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164" w:type="dxa"/>
            <w:shd w:val="clear" w:color="auto" w:fill="9CC2E5" w:themeFill="accent5" w:themeFillTint="99"/>
            <w:vAlign w:val="center"/>
          </w:tcPr>
          <w:p w14:paraId="12FCA7E0" w14:textId="7C0097F1" w:rsidR="00B66629" w:rsidRPr="00316680" w:rsidRDefault="00B66629" w:rsidP="000B75E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9163A6">
              <w:rPr>
                <w:rFonts w:ascii="Arial" w:hAnsi="Arial" w:cs="Arial"/>
                <w:color w:val="002060"/>
                <w:sz w:val="24"/>
                <w:szCs w:val="24"/>
              </w:rPr>
              <w:t>Trwałość projektu</w:t>
            </w:r>
          </w:p>
        </w:tc>
      </w:tr>
      <w:tr w:rsidR="00CC6B35" w:rsidRPr="000B75EC" w14:paraId="66BD9B51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097901CA" w14:textId="77777777" w:rsidR="00B66629" w:rsidRPr="0068014E" w:rsidRDefault="00B66629" w:rsidP="0068014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02465AE2" w14:textId="77777777" w:rsidR="00B66629" w:rsidRPr="0068014E" w:rsidRDefault="00B66629" w:rsidP="00256A54">
            <w:pPr>
              <w:spacing w:after="0" w:line="276" w:lineRule="auto"/>
              <w:jc w:val="left"/>
              <w:rPr>
                <w:rFonts w:ascii="Segoe UI Symbol" w:hAnsi="Segoe UI Symbol" w:cs="Segoe UI Symbol"/>
                <w:color w:val="002060"/>
                <w:sz w:val="24"/>
                <w:szCs w:val="24"/>
              </w:rPr>
            </w:pPr>
            <w:r w:rsidRPr="0068014E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 TAK</w:t>
            </w:r>
          </w:p>
          <w:p w14:paraId="567878C2" w14:textId="601941ED" w:rsidR="00B66629" w:rsidRPr="00316680" w:rsidRDefault="00B66629" w:rsidP="0068014E">
            <w:pPr>
              <w:spacing w:after="0" w:line="276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68014E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 NIE</w:t>
            </w:r>
          </w:p>
        </w:tc>
      </w:tr>
      <w:tr w:rsidR="00316680" w:rsidRPr="000B75EC" w14:paraId="05F01AC9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3CB490A5" w14:textId="77777777" w:rsidR="00316680" w:rsidRPr="0068014E" w:rsidRDefault="00316680" w:rsidP="0068014E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  <w:p w14:paraId="765715E6" w14:textId="77777777" w:rsidR="00316680" w:rsidRPr="00DC783C" w:rsidRDefault="00316680" w:rsidP="00B66629">
            <w:pPr>
              <w:spacing w:after="0" w:line="276" w:lineRule="auto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865F8" w:rsidRPr="000B75EC" w14:paraId="1F485C19" w14:textId="77777777" w:rsidTr="00747380">
        <w:tc>
          <w:tcPr>
            <w:tcW w:w="2093" w:type="dxa"/>
            <w:shd w:val="clear" w:color="auto" w:fill="9CC2E5"/>
          </w:tcPr>
          <w:p w14:paraId="5F821C3B" w14:textId="40FA256A" w:rsidR="00A865F8" w:rsidRPr="000B75EC" w:rsidRDefault="009163A6" w:rsidP="00747380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3</w:t>
            </w:r>
            <w:r w:rsidR="00A865F8"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1D82000B" w14:textId="3AC8CEF1" w:rsidR="00A865F8" w:rsidRPr="000B75EC" w:rsidRDefault="00A865F8" w:rsidP="0074738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Zgodność </w:t>
            </w:r>
            <w:r w:rsidRPr="001946EE">
              <w:rPr>
                <w:rFonts w:ascii="Arial" w:hAnsi="Arial" w:cs="Arial"/>
                <w:color w:val="002060"/>
                <w:sz w:val="24"/>
                <w:szCs w:val="24"/>
              </w:rPr>
              <w:t>z kwalifikowalnością wydatków</w:t>
            </w:r>
          </w:p>
        </w:tc>
      </w:tr>
      <w:tr w:rsidR="00A865F8" w:rsidRPr="00CD3C82" w14:paraId="6444D736" w14:textId="77777777" w:rsidTr="00747380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7964D351" w14:textId="603C50E0" w:rsidR="001A6B93" w:rsidRDefault="00A865F8" w:rsidP="001A6B93">
            <w:pPr>
              <w:spacing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3C3F93">
              <w:rPr>
                <w:rFonts w:ascii="Arial" w:hAnsi="Arial" w:cs="Arial"/>
                <w:color w:val="002060"/>
                <w:sz w:val="24"/>
                <w:szCs w:val="24"/>
              </w:rPr>
              <w:t xml:space="preserve">Czy wydatki w projekcie nie stoją w sprzeczności z art. 7 ust. 1 lit. h) rozporządzenia w sprawie Europejskiego </w:t>
            </w:r>
            <w:r w:rsidRPr="0070425A">
              <w:rPr>
                <w:rFonts w:ascii="Arial" w:hAnsi="Arial" w:cs="Arial"/>
                <w:color w:val="002060"/>
                <w:sz w:val="24"/>
                <w:szCs w:val="24"/>
              </w:rPr>
              <w:t xml:space="preserve">Funduszu Rozwoju Regionalnego i Funduszu Spójności w zakresie paliw kopalnych? </w:t>
            </w:r>
            <w:r w:rsidR="001A6B93" w:rsidRPr="00464AA6">
              <w:rPr>
                <w:rFonts w:ascii="Arial" w:hAnsi="Arial" w:cs="Arial"/>
                <w:color w:val="002060"/>
                <w:sz w:val="24"/>
                <w:szCs w:val="24"/>
              </w:rPr>
              <w:t>W przypadku wydatków związanych z zakupem maszyn lub urządzeń zasilanych poprzez spalanie paliw kopalnych</w:t>
            </w:r>
            <w:r w:rsidR="001A6B93" w:rsidRPr="0070425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1A6B93">
              <w:rPr>
                <w:rFonts w:ascii="Arial" w:hAnsi="Arial" w:cs="Arial"/>
                <w:color w:val="002060"/>
                <w:sz w:val="24"/>
                <w:szCs w:val="24"/>
              </w:rPr>
              <w:t>należy w polu opisowym udzielić odpowiedzi na poniższe pytania:</w:t>
            </w:r>
          </w:p>
          <w:p w14:paraId="2D90E8FB" w14:textId="0BCC06E7" w:rsidR="001A6B93" w:rsidRPr="00464AA6" w:rsidRDefault="001A6B93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Czy dla planowanej/go do nabycia maszyny/urządzenia/środka transportu istnieje</w:t>
            </w:r>
            <w:r w:rsidR="003019E3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realna alternatywna technologia o niezbędnej funkcjonalności, parametrach i mocy?</w:t>
            </w:r>
          </w:p>
          <w:p w14:paraId="40F7B678" w14:textId="5F9DCAF8" w:rsidR="001A6B93" w:rsidRPr="00464AA6" w:rsidRDefault="001A6B93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49453960" w14:textId="26A07F75" w:rsidR="001A6B93" w:rsidRPr="00464AA6" w:rsidRDefault="001A6B93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50767551" w14:textId="77777777" w:rsidR="00887CF9" w:rsidRPr="00464AA6" w:rsidRDefault="001A6B93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gwarantuje ciągłość działania oraz stałą, porównywalną wydajność pracy, która jest konieczna w działalności wnioskodawcy lub jest celem realizacji inwestycji lub umożliwia osiągnięcie założonego celu w zakresie nie mniejszym niż z wykorzystaniem technologii opartych na spalaniu paliw kopalnych?</w:t>
            </w:r>
          </w:p>
          <w:p w14:paraId="68C131D0" w14:textId="19E869F9" w:rsidR="00887CF9" w:rsidRPr="00464AA6" w:rsidRDefault="00887CF9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04362D48" w14:textId="3140A06A" w:rsidR="00887CF9" w:rsidRPr="00464AA6" w:rsidRDefault="00887CF9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 xml:space="preserve">Czy zakup alternatywnej technologii nie wymaga dodatkowych działań, o znacznym i niewspółmiernym koszcie, np. związane z koniecznością dostosowania infrastruktury technicznej wnioskodawcy w celu zapewnienia jej </w:t>
            </w: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kompatybilności z tą alternatywną technologią oraz jednocześnie (jeśli dotyczy) z posiadanymi już rozwiązaniami wykorzystującymi paliwa kopalne?</w:t>
            </w:r>
          </w:p>
          <w:p w14:paraId="1756E172" w14:textId="119B2F00" w:rsidR="00887CF9" w:rsidRPr="00464AA6" w:rsidRDefault="00887CF9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0940AB5E" w14:textId="2D31925A" w:rsidR="00887CF9" w:rsidRPr="00464AA6" w:rsidRDefault="00887CF9" w:rsidP="00464AA6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  <w:p w14:paraId="1048A38F" w14:textId="3A0E2FBC" w:rsidR="00A865F8" w:rsidRPr="00464AA6" w:rsidRDefault="00A865F8" w:rsidP="00464AA6">
            <w:p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>Powyżs</w:t>
            </w:r>
            <w:r w:rsidR="007436DD" w:rsidRPr="00464AA6">
              <w:rPr>
                <w:rFonts w:ascii="Arial" w:hAnsi="Arial" w:cs="Arial"/>
                <w:color w:val="002060"/>
                <w:sz w:val="24"/>
                <w:szCs w:val="24"/>
              </w:rPr>
              <w:t>zy warunek nie dotyczy pojazdów</w:t>
            </w:r>
            <w:r w:rsidRPr="00464AA6">
              <w:rPr>
                <w:rFonts w:ascii="Arial" w:hAnsi="Arial" w:cs="Arial"/>
                <w:color w:val="002060"/>
                <w:sz w:val="24"/>
                <w:szCs w:val="24"/>
              </w:rPr>
              <w:t xml:space="preserve"> i jednostek pływających zaprojektowanych i zbudowanych lub przystosowanych do użytku przez służby ochrony ludności i straż pożarną.</w:t>
            </w:r>
          </w:p>
          <w:p w14:paraId="05EFE1DB" w14:textId="4018D4F4" w:rsidR="0008161B" w:rsidRPr="00464AA6" w:rsidRDefault="001C7A56" w:rsidP="00464AA6">
            <w:pPr>
              <w:spacing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Nie dotyczy projektów w ramach których nie przewiduje się nabycia środków trwałych zasilanych paliwami kopalnymi. </w:t>
            </w:r>
          </w:p>
          <w:p w14:paraId="4DB75C05" w14:textId="16070A4E" w:rsidR="00A865F8" w:rsidRPr="000B75EC" w:rsidRDefault="00A865F8" w:rsidP="00A865F8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  <w:r w:rsidR="001A6B93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w polu opisowym udzielić odpowiedzi na powyższe pytania)</w:t>
            </w:r>
          </w:p>
          <w:p w14:paraId="52BFBB0E" w14:textId="77777777" w:rsidR="00A865F8" w:rsidRDefault="00A865F8" w:rsidP="003B5439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p w14:paraId="72027B65" w14:textId="5DEBB482" w:rsidR="001C7A56" w:rsidRPr="003B5439" w:rsidRDefault="001C7A56" w:rsidP="003B5439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>
              <w:rPr>
                <w:rFonts w:ascii="Arial" w:hAnsi="Arial" w:cs="Arial"/>
                <w:color w:val="002060"/>
                <w:sz w:val="24"/>
              </w:rPr>
              <w:t xml:space="preserve"> DOTYCZY</w:t>
            </w:r>
          </w:p>
        </w:tc>
      </w:tr>
      <w:tr w:rsidR="00A865F8" w:rsidRPr="00CD3C82" w14:paraId="1C9C6864" w14:textId="77777777" w:rsidTr="00747380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11F64F41" w14:textId="77777777" w:rsidR="00A865F8" w:rsidRPr="003C3F93" w:rsidRDefault="00A865F8" w:rsidP="003C3F93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3C3F93">
              <w:rPr>
                <w:rFonts w:ascii="Arial" w:hAnsi="Arial" w:cs="Arial"/>
                <w:i/>
                <w:color w:val="002060"/>
                <w:sz w:val="24"/>
              </w:rPr>
              <w:lastRenderedPageBreak/>
              <w:t>Pole opisowe.</w:t>
            </w:r>
          </w:p>
          <w:p w14:paraId="2B7AAF1B" w14:textId="77777777" w:rsidR="00A865F8" w:rsidRPr="00CD3C82" w:rsidRDefault="00A865F8" w:rsidP="00747380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3A6" w:rsidRPr="000B75EC" w14:paraId="0B90E055" w14:textId="77777777" w:rsidTr="00747380">
        <w:tc>
          <w:tcPr>
            <w:tcW w:w="2093" w:type="dxa"/>
            <w:shd w:val="clear" w:color="auto" w:fill="9CC2E5"/>
          </w:tcPr>
          <w:p w14:paraId="5547E5C0" w14:textId="04F3E377" w:rsidR="009163A6" w:rsidRPr="000B75EC" w:rsidRDefault="009163A6" w:rsidP="00747380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4</w:t>
            </w:r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4245D1DD" w14:textId="77777777" w:rsidR="009163A6" w:rsidRPr="000B75EC" w:rsidRDefault="009163A6" w:rsidP="0074738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1F02E4">
              <w:rPr>
                <w:rFonts w:ascii="Arial" w:hAnsi="Arial" w:cs="Arial"/>
                <w:color w:val="002060"/>
                <w:sz w:val="24"/>
                <w:szCs w:val="24"/>
              </w:rPr>
              <w:t>Odporność infrastruktury na zmiany klimatu</w:t>
            </w:r>
          </w:p>
        </w:tc>
      </w:tr>
      <w:tr w:rsidR="009163A6" w:rsidRPr="00CD3C82" w14:paraId="3CF2D99E" w14:textId="77777777" w:rsidTr="00747380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4FFAD693" w14:textId="77777777" w:rsidR="009163A6" w:rsidRPr="0068014E" w:rsidRDefault="009163A6" w:rsidP="0074738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>W przypadku inwestycji w infrastrukturę o przewidywanej trwałości wynoszącej co najmniej pięć lat, przyjęte rozwiązania zapewniają odporność na zmiany klimatu. Zaznacz właściwą odpowiedź:</w:t>
            </w:r>
          </w:p>
          <w:p w14:paraId="650699FF" w14:textId="77777777" w:rsidR="009163A6" w:rsidRPr="0068014E" w:rsidRDefault="009163A6" w:rsidP="00747380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494EA83F" w14:textId="77777777" w:rsidR="009163A6" w:rsidRPr="0068014E" w:rsidRDefault="009163A6" w:rsidP="00747380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  <w:p w14:paraId="69996634" w14:textId="77777777" w:rsidR="009163A6" w:rsidRPr="00CD3C82" w:rsidRDefault="009163A6" w:rsidP="0074738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NIE DOTYCZY</w:t>
            </w:r>
          </w:p>
        </w:tc>
      </w:tr>
      <w:tr w:rsidR="009163A6" w:rsidRPr="00CD3C82" w14:paraId="6F9C9DF3" w14:textId="77777777" w:rsidTr="00747380">
        <w:trPr>
          <w:trHeight w:val="557"/>
        </w:trPr>
        <w:tc>
          <w:tcPr>
            <w:tcW w:w="9540" w:type="dxa"/>
            <w:gridSpan w:val="3"/>
            <w:shd w:val="clear" w:color="auto" w:fill="auto"/>
          </w:tcPr>
          <w:p w14:paraId="4B935E7C" w14:textId="77777777" w:rsidR="009163A6" w:rsidRPr="00CD3C82" w:rsidRDefault="009163A6" w:rsidP="00747380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9163A6" w:rsidRPr="00CD3C82" w14:paraId="42BB4470" w14:textId="77777777" w:rsidTr="00747380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66646A7C" w14:textId="77777777" w:rsidR="009163A6" w:rsidRPr="0068014E" w:rsidRDefault="009163A6" w:rsidP="0074738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lastRenderedPageBreak/>
              <w:t>Pole opisowe.</w:t>
            </w:r>
          </w:p>
          <w:p w14:paraId="355616F3" w14:textId="77777777" w:rsidR="00524C8E" w:rsidRPr="00CD3C82" w:rsidRDefault="00524C8E" w:rsidP="00747380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4C8E" w:rsidRPr="000B75EC" w14:paraId="5BD9F60D" w14:textId="77777777" w:rsidTr="00AF4194">
        <w:tc>
          <w:tcPr>
            <w:tcW w:w="2093" w:type="dxa"/>
            <w:shd w:val="clear" w:color="auto" w:fill="9CC2E5"/>
          </w:tcPr>
          <w:p w14:paraId="1E326738" w14:textId="6C2BC44A" w:rsidR="00524C8E" w:rsidRPr="000B75EC" w:rsidRDefault="00524C8E" w:rsidP="00AF4194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5</w:t>
            </w:r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0EAE9D6C" w14:textId="4CDCE69C" w:rsidR="00524C8E" w:rsidRPr="000B75EC" w:rsidRDefault="00256A54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256A54">
              <w:rPr>
                <w:rFonts w:ascii="Arial" w:hAnsi="Arial" w:cs="Arial"/>
                <w:color w:val="002060"/>
                <w:sz w:val="24"/>
                <w:szCs w:val="24"/>
              </w:rPr>
              <w:t>Kwalifikowalność projektu</w:t>
            </w:r>
          </w:p>
        </w:tc>
      </w:tr>
      <w:tr w:rsidR="00524C8E" w:rsidRPr="00CD3C82" w14:paraId="6208E5A9" w14:textId="77777777" w:rsidTr="00AF4194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7AC5EB67" w14:textId="2B06737C" w:rsidR="00256A54" w:rsidRDefault="00256A54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>
              <w:rPr>
                <w:rFonts w:ascii="Arial" w:hAnsi="Arial" w:cs="Arial"/>
                <w:color w:val="002060"/>
                <w:sz w:val="24"/>
              </w:rPr>
              <w:t>P</w:t>
            </w:r>
            <w:r w:rsidRPr="00256A54">
              <w:rPr>
                <w:rFonts w:ascii="Arial" w:hAnsi="Arial" w:cs="Arial"/>
                <w:color w:val="002060"/>
                <w:sz w:val="24"/>
              </w:rPr>
              <w:t>rojekt realizuje cel nr 5 określony w załączniku nr 2 do Strategii - programu „Wyposażenie jednostek Ochotniczych Straży Pożarnych województwa zachodniopomorskiego w sprzęt wykorzystywany w sytuacjach wystąpienia zagrożeń związanych z zachodzącymi zmianami klimatu, zmianami w środowisku naturalnych oraz zagrożeniami cywilizacyjnymi” przyjętego uchwałą nr 40/VIII/2024 ZOSP RP Województwa Zachodniopomorskiego z 16.08.2024 r. w zakresie budowy regionalnych centrów szkoleniowych typu „Florian” w jednostkach Ochotniczej Straży Pożarnej województwa zachodniopomorskiego,</w:t>
            </w:r>
          </w:p>
          <w:p w14:paraId="032B5A4B" w14:textId="77777777" w:rsidR="00256A54" w:rsidRDefault="00256A54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  <w:p w14:paraId="53C124F1" w14:textId="3133989C" w:rsidR="00524C8E" w:rsidRPr="0068014E" w:rsidRDefault="00524C8E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>Zaznacz właściwą odpowiedź:</w:t>
            </w:r>
          </w:p>
          <w:p w14:paraId="33B311AF" w14:textId="77777777" w:rsidR="00524C8E" w:rsidRPr="0068014E" w:rsidRDefault="00524C8E" w:rsidP="00AF4194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3F881135" w14:textId="33FF1E23" w:rsidR="00524C8E" w:rsidRPr="00256A54" w:rsidRDefault="00524C8E" w:rsidP="00AF4194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524C8E" w:rsidRPr="00CD3C82" w14:paraId="08474E9E" w14:textId="77777777" w:rsidTr="00AF4194">
        <w:trPr>
          <w:trHeight w:val="557"/>
        </w:trPr>
        <w:tc>
          <w:tcPr>
            <w:tcW w:w="9540" w:type="dxa"/>
            <w:gridSpan w:val="3"/>
            <w:shd w:val="clear" w:color="auto" w:fill="auto"/>
          </w:tcPr>
          <w:p w14:paraId="0A5F6235" w14:textId="1D7381A7" w:rsidR="00524C8E" w:rsidRPr="00CD3C82" w:rsidRDefault="00256A54" w:rsidP="009118A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 opisz</w:t>
            </w:r>
            <w:r w:rsidR="009118A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jaki sposób projekt zrealizuje cele Strategii. </w:t>
            </w:r>
          </w:p>
        </w:tc>
      </w:tr>
      <w:tr w:rsidR="00524C8E" w:rsidRPr="00CD3C82" w14:paraId="5BE6F83D" w14:textId="77777777" w:rsidTr="00AF4194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329FC231" w14:textId="77777777" w:rsidR="00524C8E" w:rsidRPr="0068014E" w:rsidRDefault="00524C8E" w:rsidP="00AF4194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  <w:p w14:paraId="35E98D85" w14:textId="77777777" w:rsidR="00524C8E" w:rsidRPr="00CD3C82" w:rsidRDefault="00524C8E" w:rsidP="00AF4194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45A0CF" w14:textId="77777777" w:rsidR="00D67D1D" w:rsidRPr="00A417B2" w:rsidRDefault="00D67D1D" w:rsidP="00D67D1D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  <w:highlight w:val="yellow"/>
        </w:rPr>
      </w:pPr>
    </w:p>
    <w:sectPr w:rsidR="00D67D1D" w:rsidRPr="00A417B2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5B6CA" w14:textId="77777777" w:rsidR="005B0868" w:rsidRDefault="005B0868" w:rsidP="00E4298B">
      <w:pPr>
        <w:spacing w:after="0" w:line="240" w:lineRule="auto"/>
      </w:pPr>
      <w:r>
        <w:separator/>
      </w:r>
    </w:p>
  </w:endnote>
  <w:endnote w:type="continuationSeparator" w:id="0">
    <w:p w14:paraId="31268035" w14:textId="77777777" w:rsidR="005B0868" w:rsidRDefault="005B0868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AA6ED" w14:textId="77777777" w:rsidR="005B0868" w:rsidRDefault="005B0868" w:rsidP="00E4298B">
      <w:pPr>
        <w:spacing w:after="0" w:line="240" w:lineRule="auto"/>
      </w:pPr>
      <w:r>
        <w:separator/>
      </w:r>
    </w:p>
  </w:footnote>
  <w:footnote w:type="continuationSeparator" w:id="0">
    <w:p w14:paraId="2995BB34" w14:textId="77777777" w:rsidR="005B0868" w:rsidRDefault="005B0868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557FD"/>
    <w:multiLevelType w:val="multilevel"/>
    <w:tmpl w:val="46687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A53AEE"/>
    <w:multiLevelType w:val="hybridMultilevel"/>
    <w:tmpl w:val="D814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207028B5"/>
    <w:multiLevelType w:val="hybridMultilevel"/>
    <w:tmpl w:val="C942A6F6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80E43"/>
    <w:multiLevelType w:val="hybridMultilevel"/>
    <w:tmpl w:val="2760E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6" w15:restartNumberingAfterBreak="0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06BC1"/>
    <w:multiLevelType w:val="hybridMultilevel"/>
    <w:tmpl w:val="2760E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3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5" w15:restartNumberingAfterBreak="0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24C72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6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9" w15:restartNumberingAfterBreak="0">
    <w:nsid w:val="7DE749C5"/>
    <w:multiLevelType w:val="multilevel"/>
    <w:tmpl w:val="DB166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25"/>
  </w:num>
  <w:num w:numId="3">
    <w:abstractNumId w:val="43"/>
  </w:num>
  <w:num w:numId="4">
    <w:abstractNumId w:val="9"/>
  </w:num>
  <w:num w:numId="5">
    <w:abstractNumId w:val="23"/>
  </w:num>
  <w:num w:numId="6">
    <w:abstractNumId w:val="29"/>
  </w:num>
  <w:num w:numId="7">
    <w:abstractNumId w:val="39"/>
  </w:num>
  <w:num w:numId="8">
    <w:abstractNumId w:val="18"/>
  </w:num>
  <w:num w:numId="9">
    <w:abstractNumId w:val="30"/>
  </w:num>
  <w:num w:numId="10">
    <w:abstractNumId w:val="48"/>
  </w:num>
  <w:num w:numId="11">
    <w:abstractNumId w:val="22"/>
  </w:num>
  <w:num w:numId="12">
    <w:abstractNumId w:val="0"/>
  </w:num>
  <w:num w:numId="13">
    <w:abstractNumId w:val="47"/>
  </w:num>
  <w:num w:numId="14">
    <w:abstractNumId w:val="38"/>
  </w:num>
  <w:num w:numId="15">
    <w:abstractNumId w:val="45"/>
  </w:num>
  <w:num w:numId="16">
    <w:abstractNumId w:val="32"/>
  </w:num>
  <w:num w:numId="17">
    <w:abstractNumId w:val="28"/>
  </w:num>
  <w:num w:numId="18">
    <w:abstractNumId w:val="26"/>
  </w:num>
  <w:num w:numId="19">
    <w:abstractNumId w:val="37"/>
  </w:num>
  <w:num w:numId="20">
    <w:abstractNumId w:val="1"/>
  </w:num>
  <w:num w:numId="21">
    <w:abstractNumId w:val="49"/>
  </w:num>
  <w:num w:numId="22">
    <w:abstractNumId w:val="42"/>
  </w:num>
  <w:num w:numId="23">
    <w:abstractNumId w:val="36"/>
  </w:num>
  <w:num w:numId="24">
    <w:abstractNumId w:val="19"/>
  </w:num>
  <w:num w:numId="25">
    <w:abstractNumId w:val="15"/>
  </w:num>
  <w:num w:numId="26">
    <w:abstractNumId w:val="40"/>
  </w:num>
  <w:num w:numId="27">
    <w:abstractNumId w:val="34"/>
  </w:num>
  <w:num w:numId="28">
    <w:abstractNumId w:val="6"/>
  </w:num>
  <w:num w:numId="29">
    <w:abstractNumId w:val="3"/>
  </w:num>
  <w:num w:numId="30">
    <w:abstractNumId w:val="21"/>
  </w:num>
  <w:num w:numId="31">
    <w:abstractNumId w:val="13"/>
  </w:num>
  <w:num w:numId="32">
    <w:abstractNumId w:val="46"/>
  </w:num>
  <w:num w:numId="33">
    <w:abstractNumId w:val="31"/>
  </w:num>
  <w:num w:numId="34">
    <w:abstractNumId w:val="16"/>
  </w:num>
  <w:num w:numId="35">
    <w:abstractNumId w:val="33"/>
  </w:num>
  <w:num w:numId="36">
    <w:abstractNumId w:val="24"/>
  </w:num>
  <w:num w:numId="37">
    <w:abstractNumId w:val="27"/>
  </w:num>
  <w:num w:numId="38">
    <w:abstractNumId w:val="5"/>
  </w:num>
  <w:num w:numId="39">
    <w:abstractNumId w:val="41"/>
  </w:num>
  <w:num w:numId="40">
    <w:abstractNumId w:val="35"/>
  </w:num>
  <w:num w:numId="41">
    <w:abstractNumId w:val="7"/>
  </w:num>
  <w:num w:numId="42">
    <w:abstractNumId w:val="10"/>
  </w:num>
  <w:num w:numId="43">
    <w:abstractNumId w:val="2"/>
  </w:num>
  <w:num w:numId="44">
    <w:abstractNumId w:val="4"/>
  </w:num>
  <w:num w:numId="45">
    <w:abstractNumId w:val="12"/>
  </w:num>
  <w:num w:numId="46">
    <w:abstractNumId w:val="17"/>
  </w:num>
  <w:num w:numId="47">
    <w:abstractNumId w:val="44"/>
  </w:num>
  <w:num w:numId="48">
    <w:abstractNumId w:val="14"/>
  </w:num>
  <w:num w:numId="49">
    <w:abstractNumId w:val="20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B2D"/>
    <w:rsid w:val="00011A3A"/>
    <w:rsid w:val="00013643"/>
    <w:rsid w:val="000263E1"/>
    <w:rsid w:val="00033CEF"/>
    <w:rsid w:val="00033ED9"/>
    <w:rsid w:val="00041B4C"/>
    <w:rsid w:val="0004585D"/>
    <w:rsid w:val="0004783F"/>
    <w:rsid w:val="00050BB8"/>
    <w:rsid w:val="00055163"/>
    <w:rsid w:val="00062F9F"/>
    <w:rsid w:val="00064302"/>
    <w:rsid w:val="00066116"/>
    <w:rsid w:val="000767D9"/>
    <w:rsid w:val="0008161B"/>
    <w:rsid w:val="00087EA9"/>
    <w:rsid w:val="00087EF0"/>
    <w:rsid w:val="00090AC6"/>
    <w:rsid w:val="000910B0"/>
    <w:rsid w:val="000911ED"/>
    <w:rsid w:val="0009160E"/>
    <w:rsid w:val="00092D05"/>
    <w:rsid w:val="000A3C9C"/>
    <w:rsid w:val="000A5B53"/>
    <w:rsid w:val="000A6B5F"/>
    <w:rsid w:val="000B267F"/>
    <w:rsid w:val="000B75EC"/>
    <w:rsid w:val="000C2488"/>
    <w:rsid w:val="000D7753"/>
    <w:rsid w:val="000D7FE4"/>
    <w:rsid w:val="000E4428"/>
    <w:rsid w:val="000F0003"/>
    <w:rsid w:val="000F2394"/>
    <w:rsid w:val="000F4773"/>
    <w:rsid w:val="000F49C0"/>
    <w:rsid w:val="000F7449"/>
    <w:rsid w:val="000F7521"/>
    <w:rsid w:val="001004FB"/>
    <w:rsid w:val="0010713B"/>
    <w:rsid w:val="00115B53"/>
    <w:rsid w:val="001163D5"/>
    <w:rsid w:val="001205C7"/>
    <w:rsid w:val="0012453E"/>
    <w:rsid w:val="001313B2"/>
    <w:rsid w:val="001419F6"/>
    <w:rsid w:val="00143946"/>
    <w:rsid w:val="001474FC"/>
    <w:rsid w:val="00160EDE"/>
    <w:rsid w:val="00173073"/>
    <w:rsid w:val="001739E8"/>
    <w:rsid w:val="001827DF"/>
    <w:rsid w:val="00187846"/>
    <w:rsid w:val="00191002"/>
    <w:rsid w:val="001946EE"/>
    <w:rsid w:val="001A3A55"/>
    <w:rsid w:val="001A590A"/>
    <w:rsid w:val="001A6B93"/>
    <w:rsid w:val="001B073C"/>
    <w:rsid w:val="001B3419"/>
    <w:rsid w:val="001B4A7F"/>
    <w:rsid w:val="001B7A6E"/>
    <w:rsid w:val="001C4E55"/>
    <w:rsid w:val="001C6A66"/>
    <w:rsid w:val="001C6F11"/>
    <w:rsid w:val="001C7035"/>
    <w:rsid w:val="001C7A56"/>
    <w:rsid w:val="001D03CA"/>
    <w:rsid w:val="001D31DC"/>
    <w:rsid w:val="001D6614"/>
    <w:rsid w:val="001E1502"/>
    <w:rsid w:val="001E6A4A"/>
    <w:rsid w:val="001F02E4"/>
    <w:rsid w:val="001F2925"/>
    <w:rsid w:val="001F39E6"/>
    <w:rsid w:val="001F3F8A"/>
    <w:rsid w:val="001F62BA"/>
    <w:rsid w:val="00200ADA"/>
    <w:rsid w:val="00201C43"/>
    <w:rsid w:val="002023D6"/>
    <w:rsid w:val="00205921"/>
    <w:rsid w:val="00213A12"/>
    <w:rsid w:val="002167A2"/>
    <w:rsid w:val="00223353"/>
    <w:rsid w:val="00223D81"/>
    <w:rsid w:val="00224259"/>
    <w:rsid w:val="00232E49"/>
    <w:rsid w:val="00256A54"/>
    <w:rsid w:val="00260A29"/>
    <w:rsid w:val="00270982"/>
    <w:rsid w:val="0027156F"/>
    <w:rsid w:val="00273C07"/>
    <w:rsid w:val="00287417"/>
    <w:rsid w:val="00287CDA"/>
    <w:rsid w:val="002A1B2D"/>
    <w:rsid w:val="002A2541"/>
    <w:rsid w:val="002A4593"/>
    <w:rsid w:val="002B05F3"/>
    <w:rsid w:val="002B0E15"/>
    <w:rsid w:val="002B3104"/>
    <w:rsid w:val="002B381A"/>
    <w:rsid w:val="002D237F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C78"/>
    <w:rsid w:val="002F7151"/>
    <w:rsid w:val="003003F8"/>
    <w:rsid w:val="003019E3"/>
    <w:rsid w:val="00303417"/>
    <w:rsid w:val="00304963"/>
    <w:rsid w:val="00306AA4"/>
    <w:rsid w:val="00310705"/>
    <w:rsid w:val="00313C6E"/>
    <w:rsid w:val="00315012"/>
    <w:rsid w:val="00316680"/>
    <w:rsid w:val="003229CE"/>
    <w:rsid w:val="00322BD0"/>
    <w:rsid w:val="00323ED9"/>
    <w:rsid w:val="00343B5E"/>
    <w:rsid w:val="003603C5"/>
    <w:rsid w:val="00362A9E"/>
    <w:rsid w:val="003720C9"/>
    <w:rsid w:val="00375F91"/>
    <w:rsid w:val="003801C8"/>
    <w:rsid w:val="003817C1"/>
    <w:rsid w:val="00385046"/>
    <w:rsid w:val="00387A4A"/>
    <w:rsid w:val="00387EFC"/>
    <w:rsid w:val="00390E28"/>
    <w:rsid w:val="003A0956"/>
    <w:rsid w:val="003A1101"/>
    <w:rsid w:val="003A58E3"/>
    <w:rsid w:val="003A7B90"/>
    <w:rsid w:val="003B22C4"/>
    <w:rsid w:val="003B5439"/>
    <w:rsid w:val="003C3F93"/>
    <w:rsid w:val="003C4150"/>
    <w:rsid w:val="003C47E5"/>
    <w:rsid w:val="003C53D4"/>
    <w:rsid w:val="003C6990"/>
    <w:rsid w:val="003D62C4"/>
    <w:rsid w:val="003E2A42"/>
    <w:rsid w:val="003E417F"/>
    <w:rsid w:val="0041588D"/>
    <w:rsid w:val="00423BEA"/>
    <w:rsid w:val="00424263"/>
    <w:rsid w:val="00426703"/>
    <w:rsid w:val="00430C0D"/>
    <w:rsid w:val="00431782"/>
    <w:rsid w:val="0043553B"/>
    <w:rsid w:val="00443CA5"/>
    <w:rsid w:val="004459D4"/>
    <w:rsid w:val="00452FE5"/>
    <w:rsid w:val="00456B08"/>
    <w:rsid w:val="004609AB"/>
    <w:rsid w:val="00464AA6"/>
    <w:rsid w:val="00467846"/>
    <w:rsid w:val="00490385"/>
    <w:rsid w:val="004908B0"/>
    <w:rsid w:val="004A2AC8"/>
    <w:rsid w:val="004C4252"/>
    <w:rsid w:val="004C72AD"/>
    <w:rsid w:val="004D6364"/>
    <w:rsid w:val="004E2A85"/>
    <w:rsid w:val="004E55BD"/>
    <w:rsid w:val="00501CD6"/>
    <w:rsid w:val="00506A90"/>
    <w:rsid w:val="005201D7"/>
    <w:rsid w:val="00522750"/>
    <w:rsid w:val="0052468E"/>
    <w:rsid w:val="00524C8E"/>
    <w:rsid w:val="00526019"/>
    <w:rsid w:val="00530801"/>
    <w:rsid w:val="005329D1"/>
    <w:rsid w:val="005330FF"/>
    <w:rsid w:val="0053427B"/>
    <w:rsid w:val="005349FA"/>
    <w:rsid w:val="00540592"/>
    <w:rsid w:val="00546430"/>
    <w:rsid w:val="00547636"/>
    <w:rsid w:val="00554E84"/>
    <w:rsid w:val="00570045"/>
    <w:rsid w:val="00570330"/>
    <w:rsid w:val="00570338"/>
    <w:rsid w:val="00572434"/>
    <w:rsid w:val="005765A5"/>
    <w:rsid w:val="00581D7B"/>
    <w:rsid w:val="0058396D"/>
    <w:rsid w:val="00584BB1"/>
    <w:rsid w:val="00585CAB"/>
    <w:rsid w:val="00593AA2"/>
    <w:rsid w:val="005978BB"/>
    <w:rsid w:val="005B0868"/>
    <w:rsid w:val="005B6FAC"/>
    <w:rsid w:val="005C5B5A"/>
    <w:rsid w:val="005E4F80"/>
    <w:rsid w:val="005E766A"/>
    <w:rsid w:val="005F468A"/>
    <w:rsid w:val="005F7F09"/>
    <w:rsid w:val="00626F27"/>
    <w:rsid w:val="00627233"/>
    <w:rsid w:val="00631964"/>
    <w:rsid w:val="00632CC1"/>
    <w:rsid w:val="00651781"/>
    <w:rsid w:val="00652631"/>
    <w:rsid w:val="00656630"/>
    <w:rsid w:val="006573DD"/>
    <w:rsid w:val="00662A6D"/>
    <w:rsid w:val="00667CC2"/>
    <w:rsid w:val="00676D12"/>
    <w:rsid w:val="0068014E"/>
    <w:rsid w:val="00683F8B"/>
    <w:rsid w:val="00684C72"/>
    <w:rsid w:val="006927CE"/>
    <w:rsid w:val="00696592"/>
    <w:rsid w:val="006A51DC"/>
    <w:rsid w:val="006A6C52"/>
    <w:rsid w:val="006B0F67"/>
    <w:rsid w:val="006B27FA"/>
    <w:rsid w:val="006B6BB5"/>
    <w:rsid w:val="006C5CC5"/>
    <w:rsid w:val="006C6B0B"/>
    <w:rsid w:val="006F0C4B"/>
    <w:rsid w:val="006F4ABF"/>
    <w:rsid w:val="006F5331"/>
    <w:rsid w:val="007002F1"/>
    <w:rsid w:val="0070084F"/>
    <w:rsid w:val="00703250"/>
    <w:rsid w:val="0070425A"/>
    <w:rsid w:val="00715529"/>
    <w:rsid w:val="00722832"/>
    <w:rsid w:val="00730F0C"/>
    <w:rsid w:val="00733D9B"/>
    <w:rsid w:val="00740FB9"/>
    <w:rsid w:val="00741C43"/>
    <w:rsid w:val="007436DD"/>
    <w:rsid w:val="00745EFE"/>
    <w:rsid w:val="0074745D"/>
    <w:rsid w:val="0075259A"/>
    <w:rsid w:val="00752BB2"/>
    <w:rsid w:val="00755DDD"/>
    <w:rsid w:val="00757D55"/>
    <w:rsid w:val="007625F9"/>
    <w:rsid w:val="007657C2"/>
    <w:rsid w:val="00767084"/>
    <w:rsid w:val="00772F62"/>
    <w:rsid w:val="007824C9"/>
    <w:rsid w:val="007903B1"/>
    <w:rsid w:val="00792C19"/>
    <w:rsid w:val="007A4815"/>
    <w:rsid w:val="007A550A"/>
    <w:rsid w:val="007A6A69"/>
    <w:rsid w:val="007B0EAA"/>
    <w:rsid w:val="007C6405"/>
    <w:rsid w:val="007D75CC"/>
    <w:rsid w:val="007E4597"/>
    <w:rsid w:val="007E7449"/>
    <w:rsid w:val="007F3B90"/>
    <w:rsid w:val="007F50B9"/>
    <w:rsid w:val="008030BD"/>
    <w:rsid w:val="008074A2"/>
    <w:rsid w:val="00813381"/>
    <w:rsid w:val="00814462"/>
    <w:rsid w:val="00814E98"/>
    <w:rsid w:val="0081507D"/>
    <w:rsid w:val="00821C9E"/>
    <w:rsid w:val="008230E6"/>
    <w:rsid w:val="008246E2"/>
    <w:rsid w:val="008301A1"/>
    <w:rsid w:val="00832749"/>
    <w:rsid w:val="00833789"/>
    <w:rsid w:val="008567FA"/>
    <w:rsid w:val="008607C9"/>
    <w:rsid w:val="00863483"/>
    <w:rsid w:val="0087191D"/>
    <w:rsid w:val="00874516"/>
    <w:rsid w:val="008753E9"/>
    <w:rsid w:val="00887CF9"/>
    <w:rsid w:val="00894E0C"/>
    <w:rsid w:val="00897D30"/>
    <w:rsid w:val="008A10C4"/>
    <w:rsid w:val="008A6415"/>
    <w:rsid w:val="008C0A79"/>
    <w:rsid w:val="008C1B33"/>
    <w:rsid w:val="008C509C"/>
    <w:rsid w:val="008C510F"/>
    <w:rsid w:val="008C6A62"/>
    <w:rsid w:val="008E5F6D"/>
    <w:rsid w:val="008E6874"/>
    <w:rsid w:val="008F0FF9"/>
    <w:rsid w:val="008F1DB6"/>
    <w:rsid w:val="008F6D79"/>
    <w:rsid w:val="00901DF2"/>
    <w:rsid w:val="0090206C"/>
    <w:rsid w:val="0090621D"/>
    <w:rsid w:val="009118AA"/>
    <w:rsid w:val="009163A6"/>
    <w:rsid w:val="009229DD"/>
    <w:rsid w:val="0092445A"/>
    <w:rsid w:val="00924D76"/>
    <w:rsid w:val="00934C36"/>
    <w:rsid w:val="00935BC0"/>
    <w:rsid w:val="00937868"/>
    <w:rsid w:val="009415FC"/>
    <w:rsid w:val="00944B73"/>
    <w:rsid w:val="00944EF4"/>
    <w:rsid w:val="009454E6"/>
    <w:rsid w:val="00947E4C"/>
    <w:rsid w:val="0095064B"/>
    <w:rsid w:val="0096060E"/>
    <w:rsid w:val="009613D6"/>
    <w:rsid w:val="00962414"/>
    <w:rsid w:val="009659C9"/>
    <w:rsid w:val="009677B2"/>
    <w:rsid w:val="00973524"/>
    <w:rsid w:val="009877FE"/>
    <w:rsid w:val="00992DF0"/>
    <w:rsid w:val="009B3CD2"/>
    <w:rsid w:val="009B7037"/>
    <w:rsid w:val="009C1EB6"/>
    <w:rsid w:val="009D060B"/>
    <w:rsid w:val="009D28B8"/>
    <w:rsid w:val="009D3B41"/>
    <w:rsid w:val="009F1C04"/>
    <w:rsid w:val="009F3883"/>
    <w:rsid w:val="009F4B47"/>
    <w:rsid w:val="009F639A"/>
    <w:rsid w:val="00A110D8"/>
    <w:rsid w:val="00A15EDD"/>
    <w:rsid w:val="00A1762A"/>
    <w:rsid w:val="00A21D14"/>
    <w:rsid w:val="00A32447"/>
    <w:rsid w:val="00A35856"/>
    <w:rsid w:val="00A40163"/>
    <w:rsid w:val="00A417B2"/>
    <w:rsid w:val="00A4374F"/>
    <w:rsid w:val="00A506E7"/>
    <w:rsid w:val="00A50DD9"/>
    <w:rsid w:val="00A74450"/>
    <w:rsid w:val="00A80006"/>
    <w:rsid w:val="00A81410"/>
    <w:rsid w:val="00A865F8"/>
    <w:rsid w:val="00A869B7"/>
    <w:rsid w:val="00A932B2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07E7A"/>
    <w:rsid w:val="00B122E4"/>
    <w:rsid w:val="00B22FA8"/>
    <w:rsid w:val="00B265FB"/>
    <w:rsid w:val="00B34116"/>
    <w:rsid w:val="00B3592F"/>
    <w:rsid w:val="00B54D19"/>
    <w:rsid w:val="00B64FC1"/>
    <w:rsid w:val="00B66629"/>
    <w:rsid w:val="00B72364"/>
    <w:rsid w:val="00B723B4"/>
    <w:rsid w:val="00B834EB"/>
    <w:rsid w:val="00B847C5"/>
    <w:rsid w:val="00B8541D"/>
    <w:rsid w:val="00B879E6"/>
    <w:rsid w:val="00B936F9"/>
    <w:rsid w:val="00BA1509"/>
    <w:rsid w:val="00BA34FD"/>
    <w:rsid w:val="00BB6D44"/>
    <w:rsid w:val="00BB7636"/>
    <w:rsid w:val="00BC1543"/>
    <w:rsid w:val="00BD5E4A"/>
    <w:rsid w:val="00BD7442"/>
    <w:rsid w:val="00BE192E"/>
    <w:rsid w:val="00BE7397"/>
    <w:rsid w:val="00BF3399"/>
    <w:rsid w:val="00BF682B"/>
    <w:rsid w:val="00BF68DF"/>
    <w:rsid w:val="00C0039F"/>
    <w:rsid w:val="00C02392"/>
    <w:rsid w:val="00C05C08"/>
    <w:rsid w:val="00C05C7F"/>
    <w:rsid w:val="00C17B81"/>
    <w:rsid w:val="00C2010F"/>
    <w:rsid w:val="00C300AF"/>
    <w:rsid w:val="00C3334A"/>
    <w:rsid w:val="00C34777"/>
    <w:rsid w:val="00C367DF"/>
    <w:rsid w:val="00C5181F"/>
    <w:rsid w:val="00C52593"/>
    <w:rsid w:val="00C52C3F"/>
    <w:rsid w:val="00C538A8"/>
    <w:rsid w:val="00C63B28"/>
    <w:rsid w:val="00C64DF7"/>
    <w:rsid w:val="00C64E56"/>
    <w:rsid w:val="00C66E5A"/>
    <w:rsid w:val="00C81B25"/>
    <w:rsid w:val="00C81B65"/>
    <w:rsid w:val="00C83B9E"/>
    <w:rsid w:val="00C84F9C"/>
    <w:rsid w:val="00C85EEF"/>
    <w:rsid w:val="00C87A9E"/>
    <w:rsid w:val="00C95A8C"/>
    <w:rsid w:val="00CA6BB5"/>
    <w:rsid w:val="00CB1BC9"/>
    <w:rsid w:val="00CC53E5"/>
    <w:rsid w:val="00CC6B35"/>
    <w:rsid w:val="00CC7ABC"/>
    <w:rsid w:val="00CD0F62"/>
    <w:rsid w:val="00CD3C82"/>
    <w:rsid w:val="00CD5A20"/>
    <w:rsid w:val="00CE359F"/>
    <w:rsid w:val="00CF1843"/>
    <w:rsid w:val="00CF77A4"/>
    <w:rsid w:val="00D0074B"/>
    <w:rsid w:val="00D031C4"/>
    <w:rsid w:val="00D05B1B"/>
    <w:rsid w:val="00D1456A"/>
    <w:rsid w:val="00D16D58"/>
    <w:rsid w:val="00D237D1"/>
    <w:rsid w:val="00D252C4"/>
    <w:rsid w:val="00D3038D"/>
    <w:rsid w:val="00D31241"/>
    <w:rsid w:val="00D3351D"/>
    <w:rsid w:val="00D34100"/>
    <w:rsid w:val="00D3545C"/>
    <w:rsid w:val="00D41288"/>
    <w:rsid w:val="00D414B0"/>
    <w:rsid w:val="00D5552D"/>
    <w:rsid w:val="00D65362"/>
    <w:rsid w:val="00D66CFA"/>
    <w:rsid w:val="00D67D1D"/>
    <w:rsid w:val="00D67D5C"/>
    <w:rsid w:val="00D72046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1F7"/>
    <w:rsid w:val="00DC6595"/>
    <w:rsid w:val="00DC783C"/>
    <w:rsid w:val="00DD4B75"/>
    <w:rsid w:val="00DE05B3"/>
    <w:rsid w:val="00DE0AA7"/>
    <w:rsid w:val="00DE27FE"/>
    <w:rsid w:val="00E10089"/>
    <w:rsid w:val="00E11A4C"/>
    <w:rsid w:val="00E22069"/>
    <w:rsid w:val="00E23EEB"/>
    <w:rsid w:val="00E2765C"/>
    <w:rsid w:val="00E33A05"/>
    <w:rsid w:val="00E35E38"/>
    <w:rsid w:val="00E3654F"/>
    <w:rsid w:val="00E4298B"/>
    <w:rsid w:val="00E4635B"/>
    <w:rsid w:val="00E502D0"/>
    <w:rsid w:val="00E51B94"/>
    <w:rsid w:val="00E5298A"/>
    <w:rsid w:val="00E54DDA"/>
    <w:rsid w:val="00E649B1"/>
    <w:rsid w:val="00E769CA"/>
    <w:rsid w:val="00E840ED"/>
    <w:rsid w:val="00E90A26"/>
    <w:rsid w:val="00E91974"/>
    <w:rsid w:val="00E93DE5"/>
    <w:rsid w:val="00E95DCC"/>
    <w:rsid w:val="00E95E47"/>
    <w:rsid w:val="00E96FEF"/>
    <w:rsid w:val="00E9762A"/>
    <w:rsid w:val="00EA1E50"/>
    <w:rsid w:val="00EB2467"/>
    <w:rsid w:val="00EC2949"/>
    <w:rsid w:val="00ED2CC2"/>
    <w:rsid w:val="00ED4AA7"/>
    <w:rsid w:val="00ED623C"/>
    <w:rsid w:val="00ED74D0"/>
    <w:rsid w:val="00EE2D3C"/>
    <w:rsid w:val="00EE3E11"/>
    <w:rsid w:val="00EE5ED6"/>
    <w:rsid w:val="00EF0FD8"/>
    <w:rsid w:val="00F07290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52F91"/>
    <w:rsid w:val="00F55074"/>
    <w:rsid w:val="00F676F4"/>
    <w:rsid w:val="00F81FF8"/>
    <w:rsid w:val="00F82874"/>
    <w:rsid w:val="00F84DDE"/>
    <w:rsid w:val="00F87EC8"/>
    <w:rsid w:val="00F90127"/>
    <w:rsid w:val="00F943A5"/>
    <w:rsid w:val="00FA223B"/>
    <w:rsid w:val="00FA7D15"/>
    <w:rsid w:val="00FA7F07"/>
    <w:rsid w:val="00FA7F90"/>
    <w:rsid w:val="00FB26ED"/>
    <w:rsid w:val="00FC0E8A"/>
    <w:rsid w:val="00FC46EE"/>
    <w:rsid w:val="00FC720D"/>
    <w:rsid w:val="00FF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609460"/>
  <w15:docId w15:val="{835960DB-2164-41D5-A169-1F8B11EA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18ACB-F5B0-45A9-BEC9-E283B363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1550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10835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Dawid Sabaciński</cp:lastModifiedBy>
  <cp:revision>28</cp:revision>
  <cp:lastPrinted>2023-11-29T10:34:00Z</cp:lastPrinted>
  <dcterms:created xsi:type="dcterms:W3CDTF">2025-04-04T13:12:00Z</dcterms:created>
  <dcterms:modified xsi:type="dcterms:W3CDTF">2025-04-24T07:41:00Z</dcterms:modified>
</cp:coreProperties>
</file>